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EB" w:rsidRDefault="00FD5072">
      <w:pPr>
        <w:pStyle w:val="Standard"/>
        <w:ind w:right="-830" w:hanging="1080"/>
        <w:jc w:val="center"/>
        <w:rPr>
          <w:sz w:val="24"/>
          <w:szCs w:val="24"/>
        </w:rPr>
      </w:pPr>
      <w:r>
        <w:rPr>
          <w:sz w:val="24"/>
          <w:szCs w:val="24"/>
        </w:rPr>
        <w:t xml:space="preserve">                                        </w:t>
      </w:r>
    </w:p>
    <w:p w:rsidR="00B827EB" w:rsidRDefault="00FD5072">
      <w:pPr>
        <w:pStyle w:val="Standard"/>
        <w:ind w:right="-830" w:hanging="1080"/>
        <w:jc w:val="center"/>
      </w:pPr>
      <w:r>
        <w:rPr>
          <w:noProof/>
          <w:sz w:val="24"/>
          <w:szCs w:val="24"/>
        </w:rPr>
        <w:drawing>
          <wp:inline distT="0" distB="0" distL="0" distR="0">
            <wp:extent cx="1162257" cy="866924"/>
            <wp:effectExtent l="0" t="0" r="0" b="0"/>
            <wp:docPr id="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162257" cy="866924"/>
                    </a:xfrm>
                    <a:prstGeom prst="rect">
                      <a:avLst/>
                    </a:prstGeom>
                    <a:noFill/>
                    <a:ln>
                      <a:noFill/>
                      <a:prstDash/>
                    </a:ln>
                  </pic:spPr>
                </pic:pic>
              </a:graphicData>
            </a:graphic>
          </wp:inline>
        </w:drawing>
      </w:r>
      <w:r>
        <w:rPr>
          <w:noProof/>
        </w:rPr>
        <w:drawing>
          <wp:inline distT="0" distB="0" distL="0" distR="0">
            <wp:extent cx="863595" cy="1028700"/>
            <wp:effectExtent l="0" t="0" r="0" b="0"/>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863595" cy="1028700"/>
                    </a:xfrm>
                    <a:prstGeom prst="rect">
                      <a:avLst/>
                    </a:prstGeom>
                    <a:solidFill>
                      <a:srgbClr val="FFFFFF"/>
                    </a:solidFill>
                    <a:ln>
                      <a:noFill/>
                      <a:prstDash/>
                    </a:ln>
                  </pic:spPr>
                </pic:pic>
              </a:graphicData>
            </a:graphic>
          </wp:inline>
        </w:drawing>
      </w:r>
      <w:r>
        <w:rPr>
          <w:sz w:val="24"/>
          <w:szCs w:val="24"/>
        </w:rPr>
        <w:t xml:space="preserve">                                                    </w:t>
      </w:r>
    </w:p>
    <w:p w:rsidR="00B827EB" w:rsidRDefault="00FD5072">
      <w:pPr>
        <w:pStyle w:val="Standard"/>
        <w:autoSpaceDE w:val="0"/>
        <w:jc w:val="center"/>
      </w:pPr>
      <w:r>
        <w:rPr>
          <w:color w:val="000000"/>
          <w:sz w:val="24"/>
          <w:szCs w:val="24"/>
        </w:rPr>
        <w:t xml:space="preserve"> </w:t>
      </w:r>
      <w:r>
        <w:rPr>
          <w:b/>
          <w:bCs/>
          <w:color w:val="000000"/>
          <w:sz w:val="36"/>
          <w:szCs w:val="36"/>
        </w:rPr>
        <w:t>35th</w:t>
      </w:r>
      <w:r>
        <w:rPr>
          <w:b/>
          <w:bCs/>
          <w:color w:val="000000"/>
          <w:sz w:val="23"/>
          <w:szCs w:val="23"/>
        </w:rPr>
        <w:t xml:space="preserve"> </w:t>
      </w:r>
      <w:r>
        <w:rPr>
          <w:b/>
          <w:bCs/>
          <w:color w:val="000000"/>
          <w:sz w:val="36"/>
          <w:szCs w:val="36"/>
        </w:rPr>
        <w:t>NATIONAL TEAM CHESS CHAMPIONSHIP – 2015 GOA</w:t>
      </w:r>
    </w:p>
    <w:p w:rsidR="00B827EB" w:rsidRDefault="00FD5072">
      <w:pPr>
        <w:pStyle w:val="Standard"/>
        <w:autoSpaceDE w:val="0"/>
        <w:jc w:val="center"/>
      </w:pPr>
      <w:r>
        <w:rPr>
          <w:b/>
          <w:bCs/>
          <w:color w:val="FF0000"/>
          <w:sz w:val="28"/>
          <w:szCs w:val="28"/>
        </w:rPr>
        <w:t>(</w:t>
      </w:r>
      <w:r>
        <w:rPr>
          <w:b/>
          <w:bCs/>
          <w:i/>
          <w:iCs/>
          <w:color w:val="FF0000"/>
          <w:sz w:val="28"/>
          <w:szCs w:val="28"/>
        </w:rPr>
        <w:t xml:space="preserve">Event Code:   </w:t>
      </w:r>
      <w:r w:rsidR="004C6C49" w:rsidRPr="004C6C49">
        <w:rPr>
          <w:b/>
          <w:bCs/>
          <w:i/>
          <w:iCs/>
          <w:color w:val="FF0000"/>
          <w:sz w:val="28"/>
          <w:szCs w:val="28"/>
        </w:rPr>
        <w:t>107875</w:t>
      </w:r>
      <w:r w:rsidR="004C6C49">
        <w:rPr>
          <w:b/>
          <w:bCs/>
          <w:i/>
          <w:iCs/>
          <w:color w:val="FF0000"/>
          <w:sz w:val="28"/>
          <w:szCs w:val="28"/>
        </w:rPr>
        <w:t>/ GOA/</w:t>
      </w:r>
      <w:proofErr w:type="gramStart"/>
      <w:r w:rsidR="004C6C49">
        <w:rPr>
          <w:b/>
          <w:bCs/>
          <w:i/>
          <w:iCs/>
          <w:color w:val="FF0000"/>
          <w:sz w:val="28"/>
          <w:szCs w:val="28"/>
        </w:rPr>
        <w:t>2015</w:t>
      </w:r>
      <w:r>
        <w:rPr>
          <w:b/>
          <w:bCs/>
          <w:i/>
          <w:iCs/>
          <w:color w:val="FF0000"/>
          <w:sz w:val="28"/>
          <w:szCs w:val="28"/>
        </w:rPr>
        <w:t xml:space="preserve">  </w:t>
      </w:r>
      <w:r>
        <w:rPr>
          <w:b/>
          <w:bCs/>
          <w:color w:val="FF0000"/>
          <w:sz w:val="28"/>
          <w:szCs w:val="28"/>
        </w:rPr>
        <w:t>)</w:t>
      </w:r>
      <w:proofErr w:type="gramEnd"/>
    </w:p>
    <w:p w:rsidR="00B827EB" w:rsidRDefault="00FD5072">
      <w:pPr>
        <w:pStyle w:val="Standard"/>
        <w:autoSpaceDE w:val="0"/>
        <w:jc w:val="center"/>
        <w:rPr>
          <w:b/>
          <w:bCs/>
          <w:color w:val="000000"/>
          <w:sz w:val="28"/>
          <w:szCs w:val="28"/>
        </w:rPr>
      </w:pPr>
      <w:r>
        <w:rPr>
          <w:b/>
          <w:bCs/>
          <w:color w:val="000000"/>
          <w:sz w:val="28"/>
          <w:szCs w:val="28"/>
        </w:rPr>
        <w:t>&amp;</w:t>
      </w:r>
    </w:p>
    <w:p w:rsidR="00B827EB" w:rsidRDefault="00FD5072">
      <w:pPr>
        <w:pStyle w:val="Standard"/>
        <w:autoSpaceDE w:val="0"/>
        <w:jc w:val="center"/>
      </w:pPr>
      <w:r>
        <w:rPr>
          <w:b/>
          <w:bCs/>
          <w:color w:val="000000"/>
          <w:sz w:val="36"/>
          <w:szCs w:val="36"/>
        </w:rPr>
        <w:t>13</w:t>
      </w:r>
      <w:r>
        <w:rPr>
          <w:b/>
          <w:bCs/>
          <w:color w:val="000000"/>
          <w:sz w:val="23"/>
          <w:szCs w:val="23"/>
        </w:rPr>
        <w:t xml:space="preserve">th </w:t>
      </w:r>
      <w:r>
        <w:rPr>
          <w:b/>
          <w:bCs/>
          <w:color w:val="000000"/>
          <w:sz w:val="36"/>
          <w:szCs w:val="36"/>
        </w:rPr>
        <w:t>NATIONAL TEAM CHESS CHAMPIONSHIP FOR WOMEN -2015 GOA</w:t>
      </w:r>
    </w:p>
    <w:p w:rsidR="00B827EB" w:rsidRDefault="00FD5072">
      <w:pPr>
        <w:pStyle w:val="Standard"/>
        <w:autoSpaceDE w:val="0"/>
        <w:jc w:val="center"/>
      </w:pPr>
      <w:r>
        <w:rPr>
          <w:b/>
          <w:bCs/>
          <w:color w:val="FF0000"/>
          <w:sz w:val="28"/>
          <w:szCs w:val="28"/>
        </w:rPr>
        <w:t>(</w:t>
      </w:r>
      <w:r>
        <w:rPr>
          <w:b/>
          <w:bCs/>
          <w:i/>
          <w:iCs/>
          <w:color w:val="FF0000"/>
          <w:sz w:val="28"/>
          <w:szCs w:val="28"/>
        </w:rPr>
        <w:t xml:space="preserve">Event Code: </w:t>
      </w:r>
      <w:r w:rsidR="004C6C49" w:rsidRPr="004C6C49">
        <w:rPr>
          <w:b/>
          <w:bCs/>
          <w:i/>
          <w:iCs/>
          <w:color w:val="FF0000"/>
          <w:sz w:val="28"/>
          <w:szCs w:val="28"/>
        </w:rPr>
        <w:t>107875</w:t>
      </w:r>
      <w:r w:rsidR="004C6C49">
        <w:rPr>
          <w:b/>
          <w:bCs/>
          <w:i/>
          <w:iCs/>
          <w:color w:val="FF0000"/>
          <w:sz w:val="28"/>
          <w:szCs w:val="28"/>
        </w:rPr>
        <w:t>/GOA/</w:t>
      </w:r>
      <w:proofErr w:type="gramStart"/>
      <w:r w:rsidR="004C6C49">
        <w:rPr>
          <w:b/>
          <w:bCs/>
          <w:i/>
          <w:iCs/>
          <w:color w:val="FF0000"/>
          <w:sz w:val="28"/>
          <w:szCs w:val="28"/>
        </w:rPr>
        <w:t>2015</w:t>
      </w:r>
      <w:r>
        <w:rPr>
          <w:b/>
          <w:bCs/>
          <w:i/>
          <w:iCs/>
          <w:color w:val="FF0000"/>
          <w:sz w:val="28"/>
          <w:szCs w:val="28"/>
        </w:rPr>
        <w:t xml:space="preserve"> </w:t>
      </w:r>
      <w:r>
        <w:rPr>
          <w:b/>
          <w:bCs/>
          <w:color w:val="FF0000"/>
          <w:sz w:val="28"/>
          <w:szCs w:val="28"/>
        </w:rPr>
        <w:t>)</w:t>
      </w:r>
      <w:proofErr w:type="gramEnd"/>
    </w:p>
    <w:p w:rsidR="00B827EB" w:rsidRDefault="00FD5072">
      <w:pPr>
        <w:pStyle w:val="Standard"/>
        <w:autoSpaceDE w:val="0"/>
        <w:jc w:val="center"/>
        <w:rPr>
          <w:b/>
          <w:bCs/>
          <w:i/>
          <w:iCs/>
          <w:color w:val="000000"/>
          <w:sz w:val="23"/>
          <w:szCs w:val="23"/>
        </w:rPr>
      </w:pPr>
      <w:r>
        <w:rPr>
          <w:b/>
          <w:bCs/>
          <w:i/>
          <w:iCs/>
          <w:color w:val="000000"/>
          <w:sz w:val="23"/>
          <w:szCs w:val="23"/>
        </w:rPr>
        <w:t>Organized by</w:t>
      </w:r>
    </w:p>
    <w:p w:rsidR="00B827EB" w:rsidRDefault="00FD5072">
      <w:pPr>
        <w:pStyle w:val="Standard"/>
        <w:autoSpaceDE w:val="0"/>
        <w:jc w:val="center"/>
        <w:rPr>
          <w:b/>
          <w:bCs/>
          <w:color w:val="000000"/>
          <w:sz w:val="44"/>
          <w:szCs w:val="44"/>
        </w:rPr>
      </w:pPr>
      <w:r>
        <w:rPr>
          <w:b/>
          <w:bCs/>
          <w:color w:val="000000"/>
          <w:sz w:val="44"/>
          <w:szCs w:val="44"/>
        </w:rPr>
        <w:t xml:space="preserve">GOA CHESS ASSOCIATION </w:t>
      </w:r>
    </w:p>
    <w:p w:rsidR="00B827EB" w:rsidRDefault="00FD5072">
      <w:pPr>
        <w:pStyle w:val="Standard"/>
        <w:autoSpaceDE w:val="0"/>
        <w:jc w:val="center"/>
        <w:rPr>
          <w:b/>
          <w:bCs/>
          <w:color w:val="000000"/>
          <w:sz w:val="28"/>
          <w:szCs w:val="28"/>
        </w:rPr>
      </w:pPr>
      <w:r>
        <w:rPr>
          <w:b/>
          <w:bCs/>
          <w:color w:val="000000"/>
          <w:sz w:val="28"/>
          <w:szCs w:val="28"/>
        </w:rPr>
        <w:t>(GCA) (Regd. No. 39/78 - 22-12-1978)</w:t>
      </w:r>
    </w:p>
    <w:p w:rsidR="00B827EB" w:rsidRDefault="00FD5072">
      <w:pPr>
        <w:pStyle w:val="Standard"/>
        <w:autoSpaceDE w:val="0"/>
        <w:jc w:val="center"/>
        <w:rPr>
          <w:b/>
          <w:bCs/>
          <w:i/>
          <w:iCs/>
          <w:color w:val="000000"/>
          <w:sz w:val="23"/>
          <w:szCs w:val="23"/>
        </w:rPr>
      </w:pPr>
      <w:r>
        <w:rPr>
          <w:b/>
          <w:bCs/>
          <w:i/>
          <w:iCs/>
          <w:color w:val="000000"/>
          <w:sz w:val="23"/>
          <w:szCs w:val="23"/>
        </w:rPr>
        <w:t>In association with</w:t>
      </w:r>
    </w:p>
    <w:p w:rsidR="00B827EB" w:rsidRDefault="00FD5072">
      <w:pPr>
        <w:pStyle w:val="Standard"/>
        <w:autoSpaceDE w:val="0"/>
        <w:jc w:val="center"/>
        <w:rPr>
          <w:b/>
          <w:bCs/>
          <w:color w:val="000000"/>
          <w:sz w:val="28"/>
          <w:szCs w:val="28"/>
        </w:rPr>
      </w:pPr>
      <w:r>
        <w:rPr>
          <w:b/>
          <w:bCs/>
          <w:color w:val="000000"/>
          <w:sz w:val="28"/>
          <w:szCs w:val="28"/>
        </w:rPr>
        <w:t xml:space="preserve">Sports Authority of </w:t>
      </w:r>
      <w:proofErr w:type="gramStart"/>
      <w:r>
        <w:rPr>
          <w:b/>
          <w:bCs/>
          <w:color w:val="000000"/>
          <w:sz w:val="28"/>
          <w:szCs w:val="28"/>
        </w:rPr>
        <w:t>Goa(</w:t>
      </w:r>
      <w:proofErr w:type="gramEnd"/>
      <w:r>
        <w:rPr>
          <w:b/>
          <w:bCs/>
          <w:color w:val="000000"/>
          <w:sz w:val="28"/>
          <w:szCs w:val="28"/>
        </w:rPr>
        <w:t>SAG)</w:t>
      </w:r>
    </w:p>
    <w:p w:rsidR="00B827EB" w:rsidRDefault="00FD5072">
      <w:pPr>
        <w:pStyle w:val="Standard"/>
        <w:autoSpaceDE w:val="0"/>
        <w:jc w:val="center"/>
        <w:rPr>
          <w:b/>
          <w:bCs/>
          <w:i/>
          <w:iCs/>
          <w:color w:val="000000"/>
          <w:sz w:val="23"/>
          <w:szCs w:val="23"/>
        </w:rPr>
      </w:pPr>
      <w:r>
        <w:rPr>
          <w:b/>
          <w:bCs/>
          <w:i/>
          <w:iCs/>
          <w:color w:val="000000"/>
          <w:sz w:val="23"/>
          <w:szCs w:val="23"/>
        </w:rPr>
        <w:t>On behalf of</w:t>
      </w:r>
    </w:p>
    <w:p w:rsidR="00B827EB" w:rsidRDefault="00FD5072">
      <w:pPr>
        <w:pStyle w:val="Standard"/>
        <w:autoSpaceDE w:val="0"/>
        <w:jc w:val="center"/>
        <w:rPr>
          <w:b/>
          <w:bCs/>
          <w:color w:val="000000"/>
          <w:sz w:val="28"/>
          <w:szCs w:val="28"/>
        </w:rPr>
      </w:pPr>
      <w:r>
        <w:rPr>
          <w:b/>
          <w:bCs/>
          <w:color w:val="000000"/>
          <w:sz w:val="28"/>
          <w:szCs w:val="28"/>
        </w:rPr>
        <w:t>All India Chess Federation (AICF)</w:t>
      </w:r>
    </w:p>
    <w:p w:rsidR="00B827EB" w:rsidRDefault="00FD5072">
      <w:pPr>
        <w:pStyle w:val="Standard"/>
        <w:autoSpaceDE w:val="0"/>
        <w:jc w:val="center"/>
      </w:pPr>
      <w:r>
        <w:rPr>
          <w:b/>
          <w:bCs/>
          <w:color w:val="000000"/>
          <w:sz w:val="28"/>
          <w:szCs w:val="28"/>
        </w:rPr>
        <w:t>From 20</w:t>
      </w:r>
      <w:r w:rsidRPr="00AD782D">
        <w:rPr>
          <w:b/>
          <w:bCs/>
          <w:color w:val="000000"/>
          <w:sz w:val="18"/>
          <w:szCs w:val="18"/>
          <w:vertAlign w:val="superscript"/>
        </w:rPr>
        <w:t>th</w:t>
      </w:r>
      <w:r w:rsidR="00AD782D">
        <w:rPr>
          <w:b/>
          <w:bCs/>
          <w:color w:val="000000"/>
          <w:sz w:val="18"/>
          <w:szCs w:val="18"/>
        </w:rPr>
        <w:t xml:space="preserve"> </w:t>
      </w:r>
      <w:r>
        <w:rPr>
          <w:b/>
          <w:bCs/>
          <w:color w:val="000000"/>
          <w:sz w:val="18"/>
          <w:szCs w:val="18"/>
        </w:rPr>
        <w:t xml:space="preserve"> </w:t>
      </w:r>
      <w:r>
        <w:rPr>
          <w:b/>
          <w:bCs/>
          <w:color w:val="000000"/>
          <w:sz w:val="28"/>
          <w:szCs w:val="28"/>
        </w:rPr>
        <w:t>February to 26</w:t>
      </w:r>
      <w:r w:rsidRPr="00AD782D">
        <w:rPr>
          <w:b/>
          <w:bCs/>
          <w:color w:val="000000"/>
          <w:sz w:val="18"/>
          <w:szCs w:val="18"/>
          <w:vertAlign w:val="superscript"/>
        </w:rPr>
        <w:t>th</w:t>
      </w:r>
      <w:r w:rsidR="00AD782D">
        <w:rPr>
          <w:b/>
          <w:bCs/>
          <w:color w:val="000000"/>
          <w:sz w:val="18"/>
          <w:szCs w:val="18"/>
        </w:rPr>
        <w:t xml:space="preserve"> </w:t>
      </w:r>
      <w:r>
        <w:rPr>
          <w:b/>
          <w:bCs/>
          <w:color w:val="000000"/>
          <w:sz w:val="18"/>
          <w:szCs w:val="18"/>
        </w:rPr>
        <w:t xml:space="preserve"> </w:t>
      </w:r>
      <w:r>
        <w:rPr>
          <w:b/>
          <w:bCs/>
          <w:color w:val="000000"/>
          <w:sz w:val="28"/>
          <w:szCs w:val="28"/>
        </w:rPr>
        <w:t>February, 2015.</w:t>
      </w:r>
    </w:p>
    <w:p w:rsidR="00B827EB" w:rsidRDefault="00FD5072">
      <w:pPr>
        <w:pStyle w:val="Standard"/>
        <w:autoSpaceDE w:val="0"/>
        <w:jc w:val="center"/>
        <w:rPr>
          <w:b/>
          <w:bCs/>
          <w:color w:val="000000"/>
          <w:sz w:val="23"/>
          <w:szCs w:val="23"/>
        </w:rPr>
      </w:pPr>
      <w:r>
        <w:rPr>
          <w:b/>
          <w:bCs/>
          <w:color w:val="000000"/>
          <w:sz w:val="23"/>
          <w:szCs w:val="23"/>
        </w:rPr>
        <w:t>At</w:t>
      </w:r>
    </w:p>
    <w:p w:rsidR="00B827EB" w:rsidRDefault="00FD5072">
      <w:pPr>
        <w:pStyle w:val="Standard"/>
        <w:autoSpaceDE w:val="0"/>
        <w:jc w:val="center"/>
        <w:rPr>
          <w:b/>
          <w:bCs/>
          <w:color w:val="000000"/>
          <w:sz w:val="23"/>
          <w:szCs w:val="23"/>
        </w:rPr>
      </w:pPr>
      <w:r>
        <w:rPr>
          <w:b/>
          <w:bCs/>
          <w:color w:val="000000"/>
          <w:sz w:val="23"/>
          <w:szCs w:val="23"/>
        </w:rPr>
        <w:t xml:space="preserve">CONFERENCE HALL </w:t>
      </w:r>
    </w:p>
    <w:p w:rsidR="00B827EB" w:rsidRDefault="00FD5072">
      <w:pPr>
        <w:pStyle w:val="Standard"/>
        <w:autoSpaceDE w:val="0"/>
        <w:jc w:val="center"/>
        <w:rPr>
          <w:b/>
          <w:bCs/>
          <w:color w:val="000000"/>
          <w:sz w:val="23"/>
          <w:szCs w:val="23"/>
        </w:rPr>
      </w:pPr>
      <w:r>
        <w:rPr>
          <w:b/>
          <w:bCs/>
          <w:color w:val="000000"/>
          <w:sz w:val="23"/>
          <w:szCs w:val="23"/>
        </w:rPr>
        <w:t xml:space="preserve">OF </w:t>
      </w:r>
    </w:p>
    <w:p w:rsidR="00B827EB" w:rsidRDefault="00FD5072">
      <w:pPr>
        <w:pStyle w:val="Standard"/>
        <w:autoSpaceDE w:val="0"/>
        <w:jc w:val="center"/>
        <w:rPr>
          <w:b/>
          <w:bCs/>
          <w:color w:val="000000"/>
          <w:sz w:val="23"/>
          <w:szCs w:val="23"/>
        </w:rPr>
      </w:pPr>
      <w:r>
        <w:rPr>
          <w:b/>
          <w:bCs/>
          <w:color w:val="000000"/>
          <w:sz w:val="23"/>
          <w:szCs w:val="23"/>
        </w:rPr>
        <w:t>CARITAS GOA HOLIDAY HOME</w:t>
      </w:r>
    </w:p>
    <w:p w:rsidR="00B827EB" w:rsidRDefault="00FD5072">
      <w:pPr>
        <w:pStyle w:val="Standard"/>
        <w:autoSpaceDE w:val="0"/>
        <w:jc w:val="center"/>
        <w:rPr>
          <w:b/>
          <w:bCs/>
          <w:i/>
          <w:iCs/>
          <w:color w:val="000000"/>
          <w:sz w:val="23"/>
          <w:szCs w:val="23"/>
        </w:rPr>
      </w:pPr>
      <w:r>
        <w:rPr>
          <w:b/>
          <w:bCs/>
          <w:i/>
          <w:iCs/>
          <w:color w:val="000000"/>
          <w:sz w:val="23"/>
          <w:szCs w:val="23"/>
        </w:rPr>
        <w:t xml:space="preserve">CARITAS COMPLEX, </w:t>
      </w:r>
    </w:p>
    <w:p w:rsidR="00B827EB" w:rsidRDefault="00FD5072">
      <w:pPr>
        <w:pStyle w:val="Standard"/>
        <w:autoSpaceDE w:val="0"/>
        <w:jc w:val="center"/>
        <w:rPr>
          <w:b/>
          <w:bCs/>
          <w:i/>
          <w:iCs/>
          <w:color w:val="000000"/>
          <w:sz w:val="23"/>
          <w:szCs w:val="23"/>
        </w:rPr>
      </w:pPr>
      <w:proofErr w:type="gramStart"/>
      <w:r>
        <w:rPr>
          <w:b/>
          <w:bCs/>
          <w:i/>
          <w:iCs/>
          <w:color w:val="000000"/>
          <w:sz w:val="23"/>
          <w:szCs w:val="23"/>
        </w:rPr>
        <w:t>NR.</w:t>
      </w:r>
      <w:proofErr w:type="gramEnd"/>
      <w:r>
        <w:rPr>
          <w:b/>
          <w:bCs/>
          <w:i/>
          <w:iCs/>
          <w:color w:val="000000"/>
          <w:sz w:val="23"/>
          <w:szCs w:val="23"/>
        </w:rPr>
        <w:t xml:space="preserve"> CACULO CIRCLE, ST INEZ,</w:t>
      </w:r>
    </w:p>
    <w:p w:rsidR="00B827EB" w:rsidRDefault="00FD5072">
      <w:pPr>
        <w:pStyle w:val="Standard"/>
        <w:autoSpaceDE w:val="0"/>
        <w:jc w:val="center"/>
        <w:rPr>
          <w:b/>
          <w:bCs/>
          <w:i/>
          <w:iCs/>
          <w:color w:val="000000"/>
          <w:sz w:val="23"/>
          <w:szCs w:val="23"/>
        </w:rPr>
      </w:pPr>
      <w:r>
        <w:rPr>
          <w:b/>
          <w:bCs/>
          <w:i/>
          <w:iCs/>
          <w:color w:val="000000"/>
          <w:sz w:val="23"/>
          <w:szCs w:val="23"/>
        </w:rPr>
        <w:t xml:space="preserve"> PANAJIM, GOA-403001</w:t>
      </w:r>
    </w:p>
    <w:p w:rsidR="00B827EB" w:rsidRDefault="00B827EB">
      <w:pPr>
        <w:pStyle w:val="Standard"/>
        <w:autoSpaceDE w:val="0"/>
        <w:jc w:val="center"/>
        <w:rPr>
          <w:b/>
          <w:bCs/>
          <w:i/>
          <w:iCs/>
          <w:color w:val="000000"/>
          <w:sz w:val="23"/>
          <w:szCs w:val="23"/>
        </w:rPr>
      </w:pPr>
    </w:p>
    <w:tbl>
      <w:tblPr>
        <w:tblW w:w="9355" w:type="dxa"/>
        <w:tblInd w:w="-90" w:type="dxa"/>
        <w:tblLayout w:type="fixed"/>
        <w:tblCellMar>
          <w:left w:w="10" w:type="dxa"/>
          <w:right w:w="10" w:type="dxa"/>
        </w:tblCellMar>
        <w:tblLook w:val="0000"/>
      </w:tblPr>
      <w:tblGrid>
        <w:gridCol w:w="8635"/>
        <w:gridCol w:w="720"/>
      </w:tblGrid>
      <w:tr w:rsidR="00B827EB" w:rsidTr="00B827EB">
        <w:tblPrEx>
          <w:tblCellMar>
            <w:top w:w="0" w:type="dxa"/>
            <w:bottom w:w="0" w:type="dxa"/>
          </w:tblCellMar>
        </w:tblPrEx>
        <w:trPr>
          <w:trHeight w:val="312"/>
        </w:trPr>
        <w:tc>
          <w:tcPr>
            <w:tcW w:w="8635" w:type="dxa"/>
            <w:shd w:val="clear" w:color="auto" w:fill="auto"/>
            <w:tcMar>
              <w:top w:w="0" w:type="dxa"/>
              <w:left w:w="0" w:type="dxa"/>
              <w:bottom w:w="0" w:type="dxa"/>
              <w:right w:w="0" w:type="dxa"/>
            </w:tcMar>
            <w:vAlign w:val="bottom"/>
          </w:tcPr>
          <w:tbl>
            <w:tblPr>
              <w:tblW w:w="7881" w:type="dxa"/>
              <w:tblInd w:w="378" w:type="dxa"/>
              <w:tblLayout w:type="fixed"/>
              <w:tblCellMar>
                <w:left w:w="10" w:type="dxa"/>
                <w:right w:w="10" w:type="dxa"/>
              </w:tblCellMar>
              <w:tblLook w:val="0000"/>
            </w:tblPr>
            <w:tblGrid>
              <w:gridCol w:w="1349"/>
              <w:gridCol w:w="1582"/>
              <w:gridCol w:w="1153"/>
              <w:gridCol w:w="1320"/>
              <w:gridCol w:w="1320"/>
              <w:gridCol w:w="1157"/>
            </w:tblGrid>
            <w:tr w:rsidR="004C6C49" w:rsidTr="004C6C49">
              <w:tblPrEx>
                <w:tblCellMar>
                  <w:top w:w="0" w:type="dxa"/>
                  <w:bottom w:w="0" w:type="dxa"/>
                </w:tblCellMar>
              </w:tblPrEx>
              <w:trPr>
                <w:trHeight w:val="401"/>
              </w:trPr>
              <w:tc>
                <w:tcPr>
                  <w:tcW w:w="78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jc w:val="center"/>
                    <w:rPr>
                      <w:b/>
                      <w:sz w:val="36"/>
                      <w:szCs w:val="36"/>
                      <w:lang w:val="en-IN"/>
                    </w:rPr>
                  </w:pPr>
                  <w:r>
                    <w:rPr>
                      <w:b/>
                      <w:sz w:val="36"/>
                      <w:szCs w:val="36"/>
                      <w:lang w:val="en-IN"/>
                    </w:rPr>
                    <w:t>SCHEDULE OF TOURNAMENT</w:t>
                  </w:r>
                </w:p>
              </w:tc>
            </w:tr>
            <w:tr w:rsidR="004C6C49" w:rsidTr="004C6C49">
              <w:tblPrEx>
                <w:tblCellMar>
                  <w:top w:w="0" w:type="dxa"/>
                  <w:bottom w:w="0" w:type="dxa"/>
                </w:tblCellMar>
              </w:tblPrEx>
              <w:trPr>
                <w:trHeight w:val="223"/>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b/>
                      <w:bCs/>
                      <w:lang w:val="en-IN"/>
                    </w:rPr>
                  </w:pPr>
                  <w:r>
                    <w:rPr>
                      <w:b/>
                      <w:bCs/>
                      <w:lang w:val="en-IN"/>
                    </w:rPr>
                    <w:t>Particulars</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b/>
                      <w:bCs/>
                      <w:lang w:val="en-IN"/>
                    </w:rPr>
                  </w:pPr>
                  <w:r>
                    <w:rPr>
                      <w:b/>
                      <w:bCs/>
                      <w:lang w:val="en-IN"/>
                    </w:rPr>
                    <w:t>Date</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b/>
                      <w:bCs/>
                      <w:lang w:val="en-IN"/>
                    </w:rPr>
                  </w:pPr>
                  <w:r>
                    <w:rPr>
                      <w:b/>
                      <w:bCs/>
                      <w:lang w:val="en-IN"/>
                    </w:rPr>
                    <w:t>Time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b/>
                      <w:bCs/>
                      <w:lang w:val="en-IN"/>
                    </w:rPr>
                  </w:pPr>
                  <w:r>
                    <w:rPr>
                      <w:b/>
                      <w:bCs/>
                      <w:lang w:val="en-IN"/>
                    </w:rPr>
                    <w:t>Particulars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b/>
                      <w:bCs/>
                      <w:lang w:val="en-IN"/>
                    </w:rPr>
                  </w:pPr>
                  <w:r>
                    <w:rPr>
                      <w:b/>
                      <w:bCs/>
                      <w:lang w:val="en-IN"/>
                    </w:rPr>
                    <w:t>Date</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b/>
                      <w:bCs/>
                      <w:lang w:val="en-IN"/>
                    </w:rPr>
                  </w:pPr>
                  <w:r>
                    <w:rPr>
                      <w:b/>
                      <w:bCs/>
                      <w:lang w:val="en-IN"/>
                    </w:rPr>
                    <w:t>Time</w:t>
                  </w:r>
                </w:p>
              </w:tc>
            </w:tr>
            <w:tr w:rsidR="004C6C49" w:rsidTr="004C6C49">
              <w:tblPrEx>
                <w:tblCellMar>
                  <w:top w:w="0" w:type="dxa"/>
                  <w:bottom w:w="0" w:type="dxa"/>
                </w:tblCellMar>
              </w:tblPrEx>
              <w:trPr>
                <w:trHeight w:val="828"/>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Arrival</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20 Feb 2015</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 xml:space="preserve">Before 10.00 </w:t>
                  </w:r>
                  <w:proofErr w:type="gramStart"/>
                  <w:r>
                    <w:rPr>
                      <w:lang w:val="en-IN"/>
                    </w:rPr>
                    <w:t>am</w:t>
                  </w:r>
                  <w:proofErr w:type="gramEnd"/>
                  <w:r>
                    <w:rPr>
                      <w:lang w:val="en-IN"/>
                    </w:rPr>
                    <w:t xml:space="preserve"> hrs.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Registration &amp; Managers Meeting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20 Feb 2015</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13.00 hrs</w:t>
                  </w:r>
                </w:p>
                <w:p w:rsidR="004C6C49" w:rsidRDefault="004C6C49">
                  <w:pPr>
                    <w:rPr>
                      <w:lang w:val="en-IN"/>
                    </w:rPr>
                  </w:pPr>
                </w:p>
              </w:tc>
            </w:tr>
            <w:tr w:rsidR="004C6C49" w:rsidTr="004C6C49">
              <w:tblPrEx>
                <w:tblCellMar>
                  <w:top w:w="0" w:type="dxa"/>
                  <w:bottom w:w="0" w:type="dxa"/>
                </w:tblCellMar>
              </w:tblPrEx>
              <w:trPr>
                <w:trHeight w:val="269"/>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Inauguration</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20 Feb 2015</w:t>
                  </w:r>
                </w:p>
              </w:tc>
              <w:tc>
                <w:tcPr>
                  <w:tcW w:w="49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14.00 hrs</w:t>
                  </w:r>
                </w:p>
              </w:tc>
            </w:tr>
            <w:tr w:rsidR="004C6C49" w:rsidTr="004C6C49">
              <w:tblPrEx>
                <w:tblCellMar>
                  <w:top w:w="0" w:type="dxa"/>
                  <w:bottom w:w="0" w:type="dxa"/>
                </w:tblCellMar>
              </w:tblPrEx>
              <w:trPr>
                <w:trHeight w:val="223"/>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Round -1</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r>
                    <w:rPr>
                      <w:lang w:val="en-IN"/>
                    </w:rPr>
                    <w:t>20 Feb 2015</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16.00 hrs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Round -6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r>
                    <w:rPr>
                      <w:lang w:val="en-IN"/>
                    </w:rPr>
                    <w:t>23Feb 2015</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16.00 hrs</w:t>
                  </w:r>
                </w:p>
              </w:tc>
            </w:tr>
            <w:tr w:rsidR="004C6C49" w:rsidTr="004C6C49">
              <w:tblPrEx>
                <w:tblCellMar>
                  <w:top w:w="0" w:type="dxa"/>
                  <w:bottom w:w="0" w:type="dxa"/>
                </w:tblCellMar>
              </w:tblPrEx>
              <w:trPr>
                <w:trHeight w:val="223"/>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Round -2</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r>
                    <w:rPr>
                      <w:lang w:val="en-IN"/>
                    </w:rPr>
                    <w:t>21 Feb 2015</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09.00 hrs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Round -7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r>
                    <w:rPr>
                      <w:lang w:val="en-IN"/>
                    </w:rPr>
                    <w:t>24 Feb 2015</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09.00 hrs</w:t>
                  </w:r>
                </w:p>
              </w:tc>
            </w:tr>
            <w:tr w:rsidR="004C6C49" w:rsidTr="004C6C49">
              <w:tblPrEx>
                <w:tblCellMar>
                  <w:top w:w="0" w:type="dxa"/>
                  <w:bottom w:w="0" w:type="dxa"/>
                </w:tblCellMar>
              </w:tblPrEx>
              <w:trPr>
                <w:trHeight w:val="223"/>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Round -3</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r>
                    <w:rPr>
                      <w:lang w:val="en-IN"/>
                    </w:rPr>
                    <w:t>21 Feb 2015</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16.00 hrs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Round -8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r>
                    <w:rPr>
                      <w:lang w:val="en-IN"/>
                    </w:rPr>
                    <w:t>25 Feb 2015</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09.00 hrs</w:t>
                  </w:r>
                </w:p>
              </w:tc>
            </w:tr>
            <w:tr w:rsidR="004C6C49" w:rsidTr="004C6C49">
              <w:tblPrEx>
                <w:tblCellMar>
                  <w:top w:w="0" w:type="dxa"/>
                  <w:bottom w:w="0" w:type="dxa"/>
                </w:tblCellMar>
              </w:tblPrEx>
              <w:trPr>
                <w:trHeight w:val="223"/>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Round -4</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r>
                    <w:rPr>
                      <w:lang w:val="en-IN"/>
                    </w:rPr>
                    <w:t>22 Feb 2015</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09.00 hrs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Round-9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r>
                    <w:rPr>
                      <w:lang w:val="en-IN"/>
                    </w:rPr>
                    <w:t>26 Feb 2015</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09.00 hrs</w:t>
                  </w:r>
                </w:p>
              </w:tc>
            </w:tr>
            <w:tr w:rsidR="004C6C49" w:rsidTr="004C6C49">
              <w:tblPrEx>
                <w:tblCellMar>
                  <w:top w:w="0" w:type="dxa"/>
                  <w:bottom w:w="0" w:type="dxa"/>
                </w:tblCellMar>
              </w:tblPrEx>
              <w:trPr>
                <w:trHeight w:val="461"/>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Round -5</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r>
                    <w:rPr>
                      <w:lang w:val="en-IN"/>
                    </w:rPr>
                    <w:t>23 Feb 2015</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09.00 hrs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Prize Distribution</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r>
                    <w:rPr>
                      <w:lang w:val="en-IN"/>
                    </w:rPr>
                    <w:t>26 Feb 2015</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6C49" w:rsidRDefault="004C6C49">
                  <w:pPr>
                    <w:rPr>
                      <w:lang w:val="en-IN"/>
                    </w:rPr>
                  </w:pPr>
                  <w:r>
                    <w:rPr>
                      <w:lang w:val="en-IN"/>
                    </w:rPr>
                    <w:t>16.00 hrs</w:t>
                  </w:r>
                </w:p>
              </w:tc>
            </w:tr>
          </w:tbl>
          <w:p w:rsidR="00B827EB" w:rsidRDefault="00B827EB">
            <w:pPr>
              <w:pStyle w:val="Heading2"/>
              <w:keepNext w:val="0"/>
              <w:widowControl w:val="0"/>
              <w:tabs>
                <w:tab w:val="clear" w:pos="2880"/>
              </w:tabs>
              <w:spacing w:before="73" w:after="0"/>
              <w:ind w:left="432" w:firstLine="0"/>
              <w:rPr>
                <w:sz w:val="14"/>
                <w:szCs w:val="14"/>
              </w:rPr>
            </w:pPr>
          </w:p>
        </w:tc>
        <w:tc>
          <w:tcPr>
            <w:tcW w:w="720" w:type="dxa"/>
            <w:shd w:val="clear" w:color="auto" w:fill="auto"/>
            <w:tcMar>
              <w:top w:w="0" w:type="dxa"/>
              <w:left w:w="0" w:type="dxa"/>
              <w:bottom w:w="0" w:type="dxa"/>
              <w:right w:w="0" w:type="dxa"/>
            </w:tcMar>
          </w:tcPr>
          <w:p w:rsidR="00B827EB" w:rsidRDefault="00B827EB">
            <w:pPr>
              <w:pStyle w:val="Standard"/>
              <w:snapToGrid w:val="0"/>
              <w:spacing w:after="200"/>
              <w:rPr>
                <w:sz w:val="24"/>
                <w:szCs w:val="24"/>
              </w:rPr>
            </w:pPr>
          </w:p>
        </w:tc>
      </w:tr>
    </w:tbl>
    <w:p w:rsidR="00B827EB" w:rsidRDefault="00B827EB">
      <w:pPr>
        <w:pStyle w:val="Standard"/>
        <w:autoSpaceDE w:val="0"/>
        <w:jc w:val="center"/>
        <w:rPr>
          <w:b/>
          <w:bCs/>
          <w:i/>
          <w:iCs/>
          <w:color w:val="000000"/>
          <w:sz w:val="23"/>
          <w:szCs w:val="23"/>
        </w:rPr>
      </w:pPr>
    </w:p>
    <w:p w:rsidR="00B827EB" w:rsidRDefault="00FD5072">
      <w:pPr>
        <w:pStyle w:val="Standard"/>
        <w:autoSpaceDE w:val="0"/>
        <w:jc w:val="center"/>
        <w:rPr>
          <w:b/>
          <w:bCs/>
          <w:i/>
          <w:iCs/>
          <w:color w:val="000000"/>
          <w:sz w:val="24"/>
          <w:szCs w:val="24"/>
        </w:rPr>
      </w:pPr>
      <w:r>
        <w:rPr>
          <w:b/>
          <w:bCs/>
          <w:i/>
          <w:iCs/>
          <w:color w:val="000000"/>
          <w:sz w:val="24"/>
          <w:szCs w:val="24"/>
        </w:rPr>
        <w:t>PRIZE FUND:</w:t>
      </w:r>
    </w:p>
    <w:p w:rsidR="00B827EB" w:rsidRDefault="00FD5072">
      <w:pPr>
        <w:pStyle w:val="Standard"/>
        <w:autoSpaceDE w:val="0"/>
        <w:rPr>
          <w:b/>
          <w:bCs/>
          <w:color w:val="000000"/>
          <w:sz w:val="24"/>
          <w:szCs w:val="24"/>
        </w:rPr>
      </w:pPr>
      <w:r>
        <w:rPr>
          <w:b/>
          <w:bCs/>
          <w:color w:val="000000"/>
          <w:sz w:val="24"/>
          <w:szCs w:val="24"/>
        </w:rPr>
        <w:t>2) Total Prize Fund Rs. 2</w:t>
      </w:r>
      <w:proofErr w:type="gramStart"/>
      <w:r>
        <w:rPr>
          <w:b/>
          <w:bCs/>
          <w:color w:val="000000"/>
          <w:sz w:val="24"/>
          <w:szCs w:val="24"/>
        </w:rPr>
        <w:t>,00,000</w:t>
      </w:r>
      <w:proofErr w:type="gramEnd"/>
      <w:r>
        <w:rPr>
          <w:b/>
          <w:bCs/>
          <w:color w:val="000000"/>
          <w:sz w:val="24"/>
          <w:szCs w:val="24"/>
        </w:rPr>
        <w:t>/-</w:t>
      </w:r>
    </w:p>
    <w:p w:rsidR="00B827EB" w:rsidRDefault="00FD5072">
      <w:pPr>
        <w:pStyle w:val="Standard"/>
        <w:autoSpaceDE w:val="0"/>
      </w:pPr>
      <w:r>
        <w:rPr>
          <w:b/>
          <w:bCs/>
          <w:color w:val="000000"/>
          <w:sz w:val="24"/>
          <w:szCs w:val="24"/>
        </w:rPr>
        <w:t xml:space="preserve">• </w:t>
      </w:r>
      <w:r>
        <w:rPr>
          <w:b/>
          <w:bCs/>
          <w:color w:val="000000"/>
          <w:sz w:val="24"/>
          <w:szCs w:val="24"/>
          <w:u w:val="single"/>
        </w:rPr>
        <w:t xml:space="preserve">Men Team </w:t>
      </w:r>
      <w:r>
        <w:rPr>
          <w:b/>
          <w:bCs/>
          <w:color w:val="000000"/>
          <w:sz w:val="24"/>
          <w:szCs w:val="24"/>
          <w:u w:val="single"/>
        </w:rPr>
        <w:t>Prizes:</w:t>
      </w:r>
    </w:p>
    <w:p w:rsidR="00B827EB" w:rsidRDefault="00FD5072">
      <w:pPr>
        <w:pStyle w:val="Standard"/>
        <w:autoSpaceDE w:val="0"/>
        <w:rPr>
          <w:color w:val="000000"/>
          <w:sz w:val="24"/>
          <w:szCs w:val="24"/>
        </w:rPr>
      </w:pPr>
      <w:r>
        <w:rPr>
          <w:color w:val="000000"/>
          <w:sz w:val="24"/>
          <w:szCs w:val="24"/>
        </w:rPr>
        <w:t>1st Rs.25,000/-, 2nd Rs.20,000/-, 3rd Rs.15,000/-, 4th Rs.10,000/-, 5th Rs.7,000/-, 6th to 10th Rs.5,000/- each.</w:t>
      </w:r>
    </w:p>
    <w:p w:rsidR="00B827EB" w:rsidRDefault="00B827EB">
      <w:pPr>
        <w:pStyle w:val="Standard"/>
        <w:autoSpaceDE w:val="0"/>
        <w:rPr>
          <w:b/>
          <w:bCs/>
          <w:color w:val="000000"/>
          <w:sz w:val="24"/>
          <w:szCs w:val="24"/>
        </w:rPr>
      </w:pPr>
    </w:p>
    <w:p w:rsidR="00B827EB" w:rsidRDefault="00FD5072">
      <w:pPr>
        <w:pStyle w:val="Standard"/>
        <w:autoSpaceDE w:val="0"/>
      </w:pPr>
      <w:r>
        <w:rPr>
          <w:b/>
          <w:bCs/>
          <w:color w:val="000000"/>
          <w:sz w:val="24"/>
          <w:szCs w:val="24"/>
        </w:rPr>
        <w:t xml:space="preserve">• </w:t>
      </w:r>
      <w:r>
        <w:rPr>
          <w:b/>
          <w:bCs/>
          <w:color w:val="000000"/>
          <w:sz w:val="24"/>
          <w:szCs w:val="24"/>
          <w:u w:val="single"/>
        </w:rPr>
        <w:t>Women Team Prizes:</w:t>
      </w:r>
    </w:p>
    <w:p w:rsidR="00B827EB" w:rsidRDefault="00FD5072">
      <w:pPr>
        <w:pStyle w:val="Standard"/>
        <w:autoSpaceDE w:val="0"/>
        <w:rPr>
          <w:color w:val="000000"/>
          <w:sz w:val="24"/>
          <w:szCs w:val="24"/>
        </w:rPr>
      </w:pPr>
      <w:r>
        <w:rPr>
          <w:color w:val="000000"/>
          <w:sz w:val="24"/>
          <w:szCs w:val="24"/>
        </w:rPr>
        <w:t>1st Rs.20</w:t>
      </w:r>
      <w:proofErr w:type="gramStart"/>
      <w:r>
        <w:rPr>
          <w:color w:val="000000"/>
          <w:sz w:val="24"/>
          <w:szCs w:val="24"/>
        </w:rPr>
        <w:t>,000</w:t>
      </w:r>
      <w:proofErr w:type="gramEnd"/>
      <w:r>
        <w:rPr>
          <w:color w:val="000000"/>
          <w:sz w:val="24"/>
          <w:szCs w:val="24"/>
        </w:rPr>
        <w:t>/-, 2nd Rs.14,000/-, 3rd Rs.10,000/-, 4th Rs.8,000/-, 5th Rs.6,000/-</w:t>
      </w:r>
    </w:p>
    <w:p w:rsidR="00B827EB" w:rsidRDefault="00FD5072">
      <w:pPr>
        <w:pStyle w:val="Standard"/>
        <w:autoSpaceDE w:val="0"/>
      </w:pPr>
      <w:r>
        <w:rPr>
          <w:b/>
          <w:bCs/>
          <w:color w:val="000000"/>
          <w:sz w:val="24"/>
          <w:szCs w:val="24"/>
        </w:rPr>
        <w:t xml:space="preserve">• </w:t>
      </w:r>
      <w:r>
        <w:rPr>
          <w:b/>
          <w:bCs/>
          <w:color w:val="000000"/>
          <w:sz w:val="24"/>
          <w:szCs w:val="24"/>
          <w:u w:val="single"/>
        </w:rPr>
        <w:t>Men Team Board Prizes:</w:t>
      </w:r>
    </w:p>
    <w:p w:rsidR="00B827EB" w:rsidRDefault="00FD5072">
      <w:pPr>
        <w:pStyle w:val="Standard"/>
        <w:autoSpaceDE w:val="0"/>
        <w:rPr>
          <w:color w:val="000000"/>
          <w:sz w:val="24"/>
          <w:szCs w:val="24"/>
        </w:rPr>
      </w:pPr>
      <w:r>
        <w:rPr>
          <w:color w:val="000000"/>
          <w:sz w:val="24"/>
          <w:szCs w:val="24"/>
        </w:rPr>
        <w:t xml:space="preserve">1st </w:t>
      </w:r>
      <w:r>
        <w:rPr>
          <w:color w:val="000000"/>
          <w:sz w:val="24"/>
          <w:szCs w:val="24"/>
        </w:rPr>
        <w:t>Rs.8</w:t>
      </w:r>
      <w:proofErr w:type="gramStart"/>
      <w:r>
        <w:rPr>
          <w:color w:val="000000"/>
          <w:sz w:val="24"/>
          <w:szCs w:val="24"/>
        </w:rPr>
        <w:t>,000</w:t>
      </w:r>
      <w:proofErr w:type="gramEnd"/>
      <w:r>
        <w:rPr>
          <w:color w:val="000000"/>
          <w:sz w:val="24"/>
          <w:szCs w:val="24"/>
        </w:rPr>
        <w:t>/-, 2nd Rs.6,000/-, 3rd Rs.4,000/-, 4th Rs.3,000/-, 5th Rs.2,000/-</w:t>
      </w:r>
    </w:p>
    <w:p w:rsidR="00B827EB" w:rsidRDefault="00FD5072">
      <w:pPr>
        <w:pStyle w:val="Standard"/>
        <w:autoSpaceDE w:val="0"/>
      </w:pPr>
      <w:r>
        <w:rPr>
          <w:color w:val="000000"/>
          <w:sz w:val="24"/>
          <w:szCs w:val="24"/>
        </w:rPr>
        <w:t xml:space="preserve">• </w:t>
      </w:r>
      <w:r>
        <w:rPr>
          <w:b/>
          <w:bCs/>
          <w:color w:val="000000"/>
          <w:sz w:val="24"/>
          <w:szCs w:val="24"/>
          <w:u w:val="single"/>
        </w:rPr>
        <w:t>Women Team Board Prizes:</w:t>
      </w:r>
    </w:p>
    <w:p w:rsidR="00B827EB" w:rsidRDefault="00FD5072">
      <w:pPr>
        <w:pStyle w:val="Standard"/>
        <w:autoSpaceDE w:val="0"/>
        <w:rPr>
          <w:color w:val="000000"/>
          <w:sz w:val="24"/>
          <w:szCs w:val="24"/>
        </w:rPr>
      </w:pPr>
      <w:r>
        <w:rPr>
          <w:color w:val="000000"/>
          <w:sz w:val="24"/>
          <w:szCs w:val="24"/>
        </w:rPr>
        <w:t>1st Rs.5</w:t>
      </w:r>
      <w:proofErr w:type="gramStart"/>
      <w:r>
        <w:rPr>
          <w:color w:val="000000"/>
          <w:sz w:val="24"/>
          <w:szCs w:val="24"/>
        </w:rPr>
        <w:t>,000</w:t>
      </w:r>
      <w:proofErr w:type="gramEnd"/>
      <w:r>
        <w:rPr>
          <w:color w:val="000000"/>
          <w:sz w:val="24"/>
          <w:szCs w:val="24"/>
        </w:rPr>
        <w:t>/-, 2nd Rs.4,500/-, 3rd Rs.3,500/-, 4th Rs.2,500/-, 5th Rs.1,500/-</w:t>
      </w:r>
    </w:p>
    <w:p w:rsidR="00B827EB" w:rsidRDefault="00B827EB">
      <w:pPr>
        <w:pStyle w:val="Standard"/>
        <w:autoSpaceDE w:val="0"/>
        <w:rPr>
          <w:b/>
          <w:bCs/>
          <w:color w:val="000000"/>
        </w:rPr>
      </w:pPr>
    </w:p>
    <w:p w:rsidR="00B827EB" w:rsidRDefault="00FD5072">
      <w:pPr>
        <w:pStyle w:val="Standard"/>
        <w:autoSpaceDE w:val="0"/>
        <w:rPr>
          <w:b/>
          <w:bCs/>
          <w:color w:val="000000"/>
          <w:u w:val="single"/>
        </w:rPr>
      </w:pPr>
      <w:r>
        <w:rPr>
          <w:b/>
          <w:bCs/>
          <w:color w:val="000000"/>
          <w:u w:val="single"/>
        </w:rPr>
        <w:lastRenderedPageBreak/>
        <w:t>3) LODGING:</w:t>
      </w:r>
    </w:p>
    <w:p w:rsidR="00B827EB" w:rsidRDefault="00FD5072">
      <w:pPr>
        <w:pStyle w:val="Standard"/>
        <w:autoSpaceDE w:val="0"/>
        <w:jc w:val="both"/>
      </w:pPr>
      <w:r>
        <w:rPr>
          <w:color w:val="000000"/>
          <w:sz w:val="24"/>
          <w:szCs w:val="24"/>
        </w:rPr>
        <w:t xml:space="preserve">Free dormitory/sharing type of accommodation will be provided </w:t>
      </w:r>
      <w:r>
        <w:rPr>
          <w:color w:val="000000"/>
          <w:sz w:val="24"/>
          <w:szCs w:val="24"/>
        </w:rPr>
        <w:t xml:space="preserve">to one selected </w:t>
      </w:r>
      <w:r>
        <w:rPr>
          <w:b/>
          <w:color w:val="000000"/>
          <w:sz w:val="24"/>
          <w:szCs w:val="24"/>
          <w:u w:val="single"/>
        </w:rPr>
        <w:t>state</w:t>
      </w:r>
      <w:r>
        <w:rPr>
          <w:color w:val="000000"/>
          <w:sz w:val="24"/>
          <w:szCs w:val="24"/>
        </w:rPr>
        <w:t xml:space="preserve"> team </w:t>
      </w:r>
      <w:proofErr w:type="gramStart"/>
      <w:r>
        <w:rPr>
          <w:color w:val="000000"/>
          <w:sz w:val="24"/>
          <w:szCs w:val="24"/>
        </w:rPr>
        <w:t>members  including</w:t>
      </w:r>
      <w:proofErr w:type="gramEnd"/>
      <w:r>
        <w:rPr>
          <w:color w:val="000000"/>
          <w:sz w:val="24"/>
          <w:szCs w:val="24"/>
        </w:rPr>
        <w:t xml:space="preserve"> one reserve and one manager from 20th to 26th February, 2015 for entries confirming the accommodation requirement on or before 5th February, 2015. This is not applicable to special entries team players who have</w:t>
      </w:r>
      <w:r>
        <w:rPr>
          <w:color w:val="000000"/>
          <w:sz w:val="24"/>
          <w:szCs w:val="24"/>
        </w:rPr>
        <w:t xml:space="preserve"> to book their own accommodation</w:t>
      </w:r>
      <w:r>
        <w:rPr>
          <w:color w:val="000000"/>
        </w:rPr>
        <w:t>.</w:t>
      </w:r>
    </w:p>
    <w:tbl>
      <w:tblPr>
        <w:tblW w:w="10114" w:type="dxa"/>
        <w:tblInd w:w="-108" w:type="dxa"/>
        <w:tblLayout w:type="fixed"/>
        <w:tblCellMar>
          <w:left w:w="10" w:type="dxa"/>
          <w:right w:w="10" w:type="dxa"/>
        </w:tblCellMar>
        <w:tblLook w:val="0000"/>
      </w:tblPr>
      <w:tblGrid>
        <w:gridCol w:w="5057"/>
        <w:gridCol w:w="5057"/>
      </w:tblGrid>
      <w:tr w:rsidR="00B827EB" w:rsidTr="00B827EB">
        <w:tblPrEx>
          <w:tblCellMar>
            <w:top w:w="0" w:type="dxa"/>
            <w:bottom w:w="0" w:type="dxa"/>
          </w:tblCellMar>
        </w:tblPrEx>
        <w:trPr>
          <w:trHeight w:val="381"/>
        </w:trPr>
        <w:tc>
          <w:tcPr>
            <w:tcW w:w="5057" w:type="dxa"/>
            <w:shd w:val="clear" w:color="auto" w:fill="auto"/>
            <w:tcMar>
              <w:top w:w="0" w:type="dxa"/>
              <w:left w:w="108" w:type="dxa"/>
              <w:bottom w:w="0" w:type="dxa"/>
              <w:right w:w="108" w:type="dxa"/>
            </w:tcMar>
          </w:tcPr>
          <w:p w:rsidR="00B827EB" w:rsidRDefault="00B827EB">
            <w:pPr>
              <w:pStyle w:val="Standard"/>
              <w:autoSpaceDE w:val="0"/>
              <w:rPr>
                <w:color w:val="000000"/>
                <w:sz w:val="16"/>
                <w:szCs w:val="16"/>
              </w:rPr>
            </w:pPr>
          </w:p>
        </w:tc>
        <w:tc>
          <w:tcPr>
            <w:tcW w:w="5057" w:type="dxa"/>
            <w:shd w:val="clear" w:color="auto" w:fill="auto"/>
            <w:tcMar>
              <w:top w:w="0" w:type="dxa"/>
              <w:left w:w="108" w:type="dxa"/>
              <w:bottom w:w="0" w:type="dxa"/>
              <w:right w:w="108" w:type="dxa"/>
            </w:tcMar>
          </w:tcPr>
          <w:p w:rsidR="00B827EB" w:rsidRDefault="00B827EB">
            <w:pPr>
              <w:pStyle w:val="Standard"/>
              <w:autoSpaceDE w:val="0"/>
              <w:rPr>
                <w:color w:val="000000"/>
                <w:sz w:val="16"/>
                <w:szCs w:val="16"/>
              </w:rPr>
            </w:pPr>
          </w:p>
        </w:tc>
      </w:tr>
    </w:tbl>
    <w:p w:rsidR="00B827EB" w:rsidRDefault="00FD5072">
      <w:pPr>
        <w:pStyle w:val="Standard"/>
        <w:autoSpaceDE w:val="0"/>
        <w:jc w:val="both"/>
      </w:pPr>
      <w:proofErr w:type="gramStart"/>
      <w:r>
        <w:rPr>
          <w:b/>
          <w:bCs/>
          <w:color w:val="000000"/>
          <w:sz w:val="24"/>
          <w:szCs w:val="24"/>
          <w:u w:val="single"/>
        </w:rPr>
        <w:t>4)ELIGIBILITY</w:t>
      </w:r>
      <w:proofErr w:type="gramEnd"/>
      <w:r>
        <w:rPr>
          <w:b/>
          <w:bCs/>
          <w:color w:val="000000"/>
          <w:sz w:val="24"/>
          <w:szCs w:val="24"/>
          <w:u w:val="single"/>
        </w:rPr>
        <w:t>:</w:t>
      </w:r>
    </w:p>
    <w:p w:rsidR="00B827EB" w:rsidRDefault="00FD5072">
      <w:pPr>
        <w:pStyle w:val="Standard"/>
        <w:autoSpaceDE w:val="0"/>
        <w:jc w:val="both"/>
        <w:rPr>
          <w:color w:val="000000"/>
          <w:sz w:val="24"/>
          <w:szCs w:val="24"/>
        </w:rPr>
      </w:pPr>
      <w:proofErr w:type="gramStart"/>
      <w:r>
        <w:rPr>
          <w:color w:val="000000"/>
          <w:sz w:val="24"/>
          <w:szCs w:val="24"/>
        </w:rPr>
        <w:t>a)Each</w:t>
      </w:r>
      <w:proofErr w:type="gramEnd"/>
      <w:r>
        <w:rPr>
          <w:color w:val="000000"/>
          <w:sz w:val="24"/>
          <w:szCs w:val="24"/>
        </w:rPr>
        <w:t xml:space="preserve"> affiliated State Association and Institution members of AICF shall be entitled to send one team for   each championship. Additional team shall be treated as special entry and shall pay the special </w:t>
      </w:r>
      <w:r>
        <w:rPr>
          <w:color w:val="000000"/>
          <w:sz w:val="24"/>
          <w:szCs w:val="24"/>
        </w:rPr>
        <w:t>entry fee.</w:t>
      </w:r>
    </w:p>
    <w:p w:rsidR="00B827EB" w:rsidRDefault="00FD5072">
      <w:pPr>
        <w:pStyle w:val="Standard"/>
        <w:autoSpaceDE w:val="0"/>
        <w:jc w:val="both"/>
        <w:rPr>
          <w:color w:val="000000"/>
          <w:sz w:val="24"/>
          <w:szCs w:val="24"/>
        </w:rPr>
      </w:pPr>
      <w:proofErr w:type="gramStart"/>
      <w:r>
        <w:rPr>
          <w:color w:val="000000"/>
          <w:sz w:val="24"/>
          <w:szCs w:val="24"/>
        </w:rPr>
        <w:t>b)The</w:t>
      </w:r>
      <w:proofErr w:type="gramEnd"/>
      <w:r>
        <w:rPr>
          <w:color w:val="000000"/>
          <w:sz w:val="24"/>
          <w:szCs w:val="24"/>
        </w:rPr>
        <w:t xml:space="preserve"> host Goa Chess Association is entitled to field one additional team in each championship.</w:t>
      </w:r>
    </w:p>
    <w:p w:rsidR="00B827EB" w:rsidRDefault="00FD5072">
      <w:pPr>
        <w:pStyle w:val="Standard"/>
        <w:autoSpaceDE w:val="0"/>
        <w:jc w:val="both"/>
        <w:rPr>
          <w:color w:val="000000"/>
          <w:sz w:val="24"/>
          <w:szCs w:val="24"/>
        </w:rPr>
      </w:pPr>
      <w:proofErr w:type="gramStart"/>
      <w:r>
        <w:rPr>
          <w:color w:val="000000"/>
          <w:sz w:val="24"/>
          <w:szCs w:val="24"/>
        </w:rPr>
        <w:t>c)Any</w:t>
      </w:r>
      <w:proofErr w:type="gramEnd"/>
      <w:r>
        <w:rPr>
          <w:color w:val="000000"/>
          <w:sz w:val="24"/>
          <w:szCs w:val="24"/>
        </w:rPr>
        <w:t xml:space="preserve"> club recommended by the respective AICF affiliated State Association can field a team for each championship by paying the special entry of Rs. </w:t>
      </w:r>
      <w:r>
        <w:rPr>
          <w:color w:val="000000"/>
          <w:sz w:val="24"/>
          <w:szCs w:val="24"/>
        </w:rPr>
        <w:t>5,000/- per team.</w:t>
      </w:r>
    </w:p>
    <w:p w:rsidR="00B827EB" w:rsidRDefault="00B827EB">
      <w:pPr>
        <w:pStyle w:val="Standard"/>
        <w:autoSpaceDE w:val="0"/>
        <w:jc w:val="both"/>
        <w:rPr>
          <w:color w:val="000000"/>
        </w:rPr>
      </w:pPr>
    </w:p>
    <w:p w:rsidR="00B827EB" w:rsidRDefault="00FD5072">
      <w:pPr>
        <w:pStyle w:val="Standard"/>
        <w:autoSpaceDE w:val="0"/>
        <w:jc w:val="both"/>
      </w:pPr>
      <w:proofErr w:type="gramStart"/>
      <w:r>
        <w:rPr>
          <w:b/>
          <w:bCs/>
          <w:color w:val="000000"/>
          <w:sz w:val="24"/>
          <w:szCs w:val="24"/>
          <w:u w:val="single"/>
        </w:rPr>
        <w:t>5)COMPOSITION</w:t>
      </w:r>
      <w:proofErr w:type="gramEnd"/>
      <w:r>
        <w:rPr>
          <w:b/>
          <w:bCs/>
          <w:color w:val="000000"/>
          <w:sz w:val="24"/>
          <w:szCs w:val="24"/>
          <w:u w:val="single"/>
        </w:rPr>
        <w:t xml:space="preserve"> OF THE TEAM:</w:t>
      </w:r>
    </w:p>
    <w:p w:rsidR="00B827EB" w:rsidRDefault="00FD5072">
      <w:pPr>
        <w:pStyle w:val="Standard"/>
        <w:autoSpaceDE w:val="0"/>
        <w:jc w:val="both"/>
      </w:pPr>
      <w:r>
        <w:rPr>
          <w:color w:val="000000"/>
          <w:sz w:val="24"/>
          <w:szCs w:val="24"/>
        </w:rPr>
        <w:t>Each team (Men &amp; Women shall consist of four players, one reserve player and one manager). The seeding of the teams will be done on the basis of the average rating of the top 4 players. While sending entries, t</w:t>
      </w:r>
      <w:r>
        <w:rPr>
          <w:color w:val="000000"/>
          <w:sz w:val="24"/>
          <w:szCs w:val="24"/>
        </w:rPr>
        <w:t>he names of all the players and their respective FIDE ratings, if any, should be given to enable the arbiters to arrive at the teams’ average rating for ranking purposes. These names and ratings should be reconfirmed in person at the Technical Meeting.</w:t>
      </w:r>
    </w:p>
    <w:p w:rsidR="00B827EB" w:rsidRDefault="00B827EB">
      <w:pPr>
        <w:pStyle w:val="Standard"/>
        <w:autoSpaceDE w:val="0"/>
        <w:jc w:val="both"/>
        <w:rPr>
          <w:color w:val="000000"/>
        </w:rPr>
      </w:pPr>
    </w:p>
    <w:p w:rsidR="00B827EB" w:rsidRDefault="00FD5072">
      <w:pPr>
        <w:pStyle w:val="Standard"/>
        <w:autoSpaceDE w:val="0"/>
        <w:jc w:val="both"/>
        <w:rPr>
          <w:b/>
          <w:bCs/>
          <w:color w:val="000000"/>
          <w:sz w:val="24"/>
          <w:szCs w:val="24"/>
          <w:u w:val="single"/>
        </w:rPr>
      </w:pPr>
      <w:proofErr w:type="gramStart"/>
      <w:r>
        <w:rPr>
          <w:b/>
          <w:bCs/>
          <w:color w:val="000000"/>
          <w:sz w:val="24"/>
          <w:szCs w:val="24"/>
          <w:u w:val="single"/>
        </w:rPr>
        <w:t>6)</w:t>
      </w:r>
      <w:r>
        <w:rPr>
          <w:b/>
          <w:bCs/>
          <w:color w:val="000000"/>
          <w:sz w:val="24"/>
          <w:szCs w:val="24"/>
          <w:u w:val="single"/>
        </w:rPr>
        <w:t>SYSTEM</w:t>
      </w:r>
      <w:proofErr w:type="gramEnd"/>
      <w:r>
        <w:rPr>
          <w:b/>
          <w:bCs/>
          <w:color w:val="000000"/>
          <w:sz w:val="24"/>
          <w:szCs w:val="24"/>
          <w:u w:val="single"/>
        </w:rPr>
        <w:t xml:space="preserve"> OF PLAY:</w:t>
      </w:r>
    </w:p>
    <w:p w:rsidR="00B827EB" w:rsidRDefault="00FD5072">
      <w:pPr>
        <w:pStyle w:val="Standard"/>
        <w:autoSpaceDE w:val="0"/>
        <w:rPr>
          <w:color w:val="000000"/>
          <w:sz w:val="24"/>
          <w:szCs w:val="24"/>
        </w:rPr>
      </w:pPr>
      <w:r>
        <w:rPr>
          <w:color w:val="000000"/>
          <w:sz w:val="24"/>
          <w:szCs w:val="24"/>
        </w:rPr>
        <w:t>The Tournament shall be played under the FIDE Laws of Chess.</w:t>
      </w:r>
    </w:p>
    <w:p w:rsidR="00B827EB" w:rsidRDefault="00B827EB">
      <w:pPr>
        <w:pStyle w:val="Standard"/>
        <w:autoSpaceDE w:val="0"/>
        <w:rPr>
          <w:b/>
          <w:bCs/>
          <w:color w:val="000000"/>
          <w:sz w:val="24"/>
          <w:szCs w:val="24"/>
        </w:rPr>
      </w:pPr>
    </w:p>
    <w:p w:rsidR="00B827EB" w:rsidRDefault="00FD5072">
      <w:pPr>
        <w:pStyle w:val="Standard"/>
        <w:autoSpaceDE w:val="0"/>
        <w:rPr>
          <w:b/>
          <w:bCs/>
          <w:color w:val="000000"/>
          <w:sz w:val="24"/>
          <w:szCs w:val="24"/>
          <w:u w:val="single"/>
        </w:rPr>
      </w:pPr>
      <w:proofErr w:type="gramStart"/>
      <w:r>
        <w:rPr>
          <w:b/>
          <w:bCs/>
          <w:color w:val="000000"/>
          <w:sz w:val="24"/>
          <w:szCs w:val="24"/>
          <w:u w:val="single"/>
        </w:rPr>
        <w:t>7)SESSION</w:t>
      </w:r>
      <w:proofErr w:type="gramEnd"/>
      <w:r>
        <w:rPr>
          <w:b/>
          <w:bCs/>
          <w:color w:val="000000"/>
          <w:sz w:val="24"/>
          <w:szCs w:val="24"/>
          <w:u w:val="single"/>
        </w:rPr>
        <w:t xml:space="preserve"> OF PLAY &amp;</w:t>
      </w:r>
      <w:r>
        <w:rPr>
          <w:b/>
          <w:bCs/>
          <w:color w:val="000000"/>
          <w:sz w:val="24"/>
          <w:szCs w:val="24"/>
          <w:u w:val="single"/>
        </w:rPr>
        <w:t xml:space="preserve"> TIME CONTROL:</w:t>
      </w:r>
    </w:p>
    <w:p w:rsidR="00B827EB" w:rsidRDefault="00FD5072">
      <w:pPr>
        <w:pStyle w:val="Standard"/>
        <w:autoSpaceDE w:val="0"/>
        <w:jc w:val="both"/>
        <w:rPr>
          <w:color w:val="000000"/>
          <w:sz w:val="24"/>
          <w:szCs w:val="24"/>
        </w:rPr>
      </w:pPr>
      <w:r>
        <w:rPr>
          <w:color w:val="000000"/>
          <w:sz w:val="24"/>
          <w:szCs w:val="24"/>
        </w:rPr>
        <w:t>Team Swiss with a time control of 90 minutes each plus 30 seconds increment per move from move number one.</w:t>
      </w:r>
    </w:p>
    <w:p w:rsidR="00B827EB" w:rsidRDefault="00B827EB">
      <w:pPr>
        <w:pStyle w:val="Standard"/>
        <w:autoSpaceDE w:val="0"/>
        <w:rPr>
          <w:b/>
          <w:bCs/>
          <w:color w:val="000000"/>
          <w:sz w:val="24"/>
          <w:szCs w:val="24"/>
          <w:u w:val="single"/>
        </w:rPr>
      </w:pPr>
    </w:p>
    <w:p w:rsidR="00B827EB" w:rsidRDefault="00FD5072">
      <w:pPr>
        <w:pStyle w:val="Standard"/>
        <w:autoSpaceDE w:val="0"/>
        <w:rPr>
          <w:b/>
          <w:bCs/>
          <w:color w:val="000000"/>
          <w:sz w:val="24"/>
          <w:szCs w:val="24"/>
          <w:u w:val="single"/>
        </w:rPr>
      </w:pPr>
      <w:proofErr w:type="gramStart"/>
      <w:r>
        <w:rPr>
          <w:b/>
          <w:bCs/>
          <w:color w:val="000000"/>
          <w:sz w:val="24"/>
          <w:szCs w:val="24"/>
          <w:u w:val="single"/>
        </w:rPr>
        <w:t>8)CHESS</w:t>
      </w:r>
      <w:proofErr w:type="gramEnd"/>
      <w:r>
        <w:rPr>
          <w:b/>
          <w:bCs/>
          <w:color w:val="000000"/>
          <w:sz w:val="24"/>
          <w:szCs w:val="24"/>
          <w:u w:val="single"/>
        </w:rPr>
        <w:t xml:space="preserve"> CLOCKS </w:t>
      </w:r>
    </w:p>
    <w:p w:rsidR="00B827EB" w:rsidRDefault="00FD5072">
      <w:pPr>
        <w:pStyle w:val="Standard"/>
        <w:autoSpaceDE w:val="0"/>
        <w:rPr>
          <w:color w:val="000000"/>
          <w:sz w:val="24"/>
          <w:szCs w:val="24"/>
        </w:rPr>
      </w:pPr>
      <w:r>
        <w:rPr>
          <w:color w:val="000000"/>
          <w:sz w:val="24"/>
          <w:szCs w:val="24"/>
        </w:rPr>
        <w:t xml:space="preserve">Each team must bring at least two DGT chess clocks in working condition </w:t>
      </w:r>
    </w:p>
    <w:p w:rsidR="00B827EB" w:rsidRDefault="00B827EB">
      <w:pPr>
        <w:pStyle w:val="Standard"/>
        <w:autoSpaceDE w:val="0"/>
        <w:rPr>
          <w:b/>
          <w:bCs/>
          <w:color w:val="000000"/>
          <w:sz w:val="24"/>
          <w:szCs w:val="24"/>
          <w:u w:val="single"/>
        </w:rPr>
      </w:pPr>
    </w:p>
    <w:p w:rsidR="00B827EB" w:rsidRDefault="00FD5072">
      <w:pPr>
        <w:pStyle w:val="Standard"/>
        <w:autoSpaceDE w:val="0"/>
        <w:rPr>
          <w:b/>
          <w:bCs/>
          <w:color w:val="000000"/>
          <w:sz w:val="24"/>
          <w:szCs w:val="24"/>
          <w:u w:val="single"/>
        </w:rPr>
      </w:pPr>
      <w:proofErr w:type="gramStart"/>
      <w:r>
        <w:rPr>
          <w:b/>
          <w:bCs/>
          <w:color w:val="000000"/>
          <w:sz w:val="24"/>
          <w:szCs w:val="24"/>
          <w:u w:val="single"/>
        </w:rPr>
        <w:t>9)TIE</w:t>
      </w:r>
      <w:proofErr w:type="gramEnd"/>
      <w:r>
        <w:rPr>
          <w:b/>
          <w:bCs/>
          <w:color w:val="000000"/>
          <w:sz w:val="24"/>
          <w:szCs w:val="24"/>
          <w:u w:val="single"/>
        </w:rPr>
        <w:t xml:space="preserve"> BREAK</w:t>
      </w:r>
      <w:r>
        <w:rPr>
          <w:b/>
          <w:bCs/>
          <w:color w:val="000000"/>
          <w:sz w:val="24"/>
          <w:szCs w:val="24"/>
          <w:u w:val="single"/>
        </w:rPr>
        <w:t>:</w:t>
      </w:r>
    </w:p>
    <w:p w:rsidR="00B827EB" w:rsidRDefault="00FD5072">
      <w:pPr>
        <w:pStyle w:val="Standard"/>
        <w:autoSpaceDE w:val="0"/>
        <w:rPr>
          <w:color w:val="000000"/>
          <w:sz w:val="24"/>
          <w:szCs w:val="24"/>
        </w:rPr>
      </w:pPr>
      <w:r>
        <w:rPr>
          <w:color w:val="000000"/>
          <w:sz w:val="24"/>
          <w:szCs w:val="24"/>
        </w:rPr>
        <w:t xml:space="preserve">  Latest tie breaking rules will be applied.</w:t>
      </w:r>
    </w:p>
    <w:p w:rsidR="00B827EB" w:rsidRDefault="00B827EB">
      <w:pPr>
        <w:pStyle w:val="Standard"/>
        <w:autoSpaceDE w:val="0"/>
        <w:rPr>
          <w:b/>
          <w:bCs/>
          <w:color w:val="000000"/>
          <w:sz w:val="24"/>
          <w:szCs w:val="24"/>
        </w:rPr>
      </w:pPr>
    </w:p>
    <w:p w:rsidR="00B827EB" w:rsidRDefault="00FD5072">
      <w:pPr>
        <w:pStyle w:val="Standard"/>
        <w:autoSpaceDE w:val="0"/>
        <w:rPr>
          <w:b/>
          <w:bCs/>
          <w:color w:val="000000"/>
          <w:sz w:val="24"/>
          <w:szCs w:val="24"/>
          <w:u w:val="single"/>
        </w:rPr>
      </w:pPr>
      <w:r>
        <w:rPr>
          <w:b/>
          <w:bCs/>
          <w:color w:val="000000"/>
          <w:sz w:val="24"/>
          <w:szCs w:val="24"/>
          <w:u w:val="single"/>
        </w:rPr>
        <w:t>10</w:t>
      </w:r>
      <w:proofErr w:type="gramStart"/>
      <w:r>
        <w:rPr>
          <w:b/>
          <w:bCs/>
          <w:color w:val="000000"/>
          <w:sz w:val="24"/>
          <w:szCs w:val="24"/>
          <w:u w:val="single"/>
        </w:rPr>
        <w:t>)ZERO</w:t>
      </w:r>
      <w:proofErr w:type="gramEnd"/>
      <w:r>
        <w:rPr>
          <w:b/>
          <w:bCs/>
          <w:color w:val="000000"/>
          <w:sz w:val="24"/>
          <w:szCs w:val="24"/>
          <w:u w:val="single"/>
        </w:rPr>
        <w:t xml:space="preserve"> MINUTE RULE:</w:t>
      </w:r>
    </w:p>
    <w:p w:rsidR="00B827EB" w:rsidRDefault="00FD5072">
      <w:pPr>
        <w:pStyle w:val="Standard"/>
        <w:autoSpaceDE w:val="0"/>
      </w:pPr>
      <w:r>
        <w:rPr>
          <w:color w:val="000000"/>
          <w:sz w:val="24"/>
          <w:szCs w:val="24"/>
        </w:rPr>
        <w:t xml:space="preserve">The </w:t>
      </w:r>
      <w:r>
        <w:rPr>
          <w:b/>
          <w:bCs/>
          <w:color w:val="000000"/>
          <w:sz w:val="24"/>
          <w:szCs w:val="24"/>
        </w:rPr>
        <w:t xml:space="preserve">“Zero Tolerance” </w:t>
      </w:r>
      <w:r>
        <w:rPr>
          <w:color w:val="000000"/>
          <w:sz w:val="24"/>
          <w:szCs w:val="24"/>
        </w:rPr>
        <w:t xml:space="preserve">rules will be followed (i.e. </w:t>
      </w:r>
      <w:proofErr w:type="gramStart"/>
      <w:r>
        <w:rPr>
          <w:color w:val="000000"/>
          <w:sz w:val="24"/>
          <w:szCs w:val="24"/>
        </w:rPr>
        <w:t>Any</w:t>
      </w:r>
      <w:proofErr w:type="gramEnd"/>
      <w:r>
        <w:rPr>
          <w:color w:val="000000"/>
          <w:sz w:val="24"/>
          <w:szCs w:val="24"/>
        </w:rPr>
        <w:t xml:space="preserve"> player who arrives at the chessboard after the start of the session shall lose the game. Thus the default time is zero minutes).</w:t>
      </w:r>
    </w:p>
    <w:p w:rsidR="00B827EB" w:rsidRDefault="00B827EB">
      <w:pPr>
        <w:pStyle w:val="Standard"/>
        <w:autoSpaceDE w:val="0"/>
        <w:rPr>
          <w:color w:val="000000"/>
          <w:sz w:val="24"/>
          <w:szCs w:val="24"/>
        </w:rPr>
      </w:pPr>
    </w:p>
    <w:p w:rsidR="00B827EB" w:rsidRDefault="00FD5072">
      <w:pPr>
        <w:pStyle w:val="Standard"/>
        <w:autoSpaceDE w:val="0"/>
      </w:pPr>
      <w:r>
        <w:rPr>
          <w:b/>
          <w:bCs/>
          <w:color w:val="000000"/>
          <w:sz w:val="24"/>
          <w:szCs w:val="24"/>
          <w:u w:val="single"/>
        </w:rPr>
        <w:t>11</w:t>
      </w:r>
      <w:proofErr w:type="gramStart"/>
      <w:r>
        <w:rPr>
          <w:b/>
          <w:bCs/>
          <w:color w:val="000000"/>
          <w:sz w:val="24"/>
          <w:szCs w:val="24"/>
          <w:u w:val="single"/>
        </w:rPr>
        <w:t>)</w:t>
      </w:r>
      <w:r>
        <w:rPr>
          <w:b/>
          <w:bCs/>
          <w:color w:val="000000"/>
          <w:sz w:val="24"/>
          <w:szCs w:val="24"/>
          <w:u w:val="single"/>
        </w:rPr>
        <w:t>APPEALS</w:t>
      </w:r>
      <w:proofErr w:type="gramEnd"/>
      <w:r>
        <w:rPr>
          <w:b/>
          <w:bCs/>
          <w:color w:val="000000"/>
          <w:sz w:val="24"/>
          <w:szCs w:val="24"/>
          <w:u w:val="single"/>
        </w:rPr>
        <w:t xml:space="preserve"> COMMITTEE:</w:t>
      </w:r>
    </w:p>
    <w:p w:rsidR="00B827EB" w:rsidRDefault="00FD5072">
      <w:pPr>
        <w:pStyle w:val="Standard"/>
        <w:autoSpaceDE w:val="0"/>
        <w:jc w:val="both"/>
        <w:rPr>
          <w:color w:val="000000"/>
          <w:sz w:val="24"/>
          <w:szCs w:val="24"/>
        </w:rPr>
      </w:pPr>
      <w:r>
        <w:rPr>
          <w:color w:val="000000"/>
          <w:sz w:val="24"/>
          <w:szCs w:val="24"/>
        </w:rPr>
        <w:t>Before the commencement of the Championship a five member committee of Appeal with two reserves shall also be formed from amongst the senior participants and officials present at the Technical meeting. All the five members and reserves w</w:t>
      </w:r>
      <w:r>
        <w:rPr>
          <w:color w:val="000000"/>
          <w:sz w:val="24"/>
          <w:szCs w:val="24"/>
        </w:rPr>
        <w:t>ill be from different states. No member of the committee shall vote on a dispute in which a player from as own unit is involved and in such cases the reserve members(s) shall take his/their places in the committee.</w:t>
      </w:r>
    </w:p>
    <w:p w:rsidR="00B827EB" w:rsidRDefault="00B827EB">
      <w:pPr>
        <w:pStyle w:val="Standard"/>
        <w:autoSpaceDE w:val="0"/>
        <w:rPr>
          <w:b/>
          <w:bCs/>
          <w:color w:val="000000"/>
          <w:sz w:val="24"/>
          <w:szCs w:val="24"/>
        </w:rPr>
      </w:pPr>
    </w:p>
    <w:p w:rsidR="00B827EB" w:rsidRDefault="00FD5072">
      <w:pPr>
        <w:pStyle w:val="Standard"/>
        <w:autoSpaceDE w:val="0"/>
      </w:pPr>
      <w:r>
        <w:rPr>
          <w:b/>
          <w:bCs/>
          <w:color w:val="000000"/>
          <w:sz w:val="24"/>
          <w:szCs w:val="24"/>
          <w:u w:val="single"/>
        </w:rPr>
        <w:t>12</w:t>
      </w:r>
      <w:proofErr w:type="gramStart"/>
      <w:r>
        <w:rPr>
          <w:b/>
          <w:bCs/>
          <w:color w:val="000000"/>
          <w:sz w:val="24"/>
          <w:szCs w:val="24"/>
          <w:u w:val="single"/>
        </w:rPr>
        <w:t>)PROTESTS</w:t>
      </w:r>
      <w:proofErr w:type="gramEnd"/>
      <w:r>
        <w:rPr>
          <w:b/>
          <w:bCs/>
          <w:color w:val="000000"/>
          <w:sz w:val="24"/>
          <w:szCs w:val="24"/>
          <w:u w:val="single"/>
        </w:rPr>
        <w:t>:</w:t>
      </w:r>
    </w:p>
    <w:p w:rsidR="00B827EB" w:rsidRDefault="00FD5072">
      <w:pPr>
        <w:pStyle w:val="Standard"/>
        <w:autoSpaceDE w:val="0"/>
        <w:jc w:val="both"/>
        <w:rPr>
          <w:color w:val="000000"/>
          <w:sz w:val="24"/>
          <w:szCs w:val="24"/>
        </w:rPr>
      </w:pPr>
      <w:r>
        <w:rPr>
          <w:color w:val="000000"/>
          <w:sz w:val="24"/>
          <w:szCs w:val="24"/>
        </w:rPr>
        <w:t>Protests, if any, against t</w:t>
      </w:r>
      <w:r>
        <w:rPr>
          <w:color w:val="000000"/>
          <w:sz w:val="24"/>
          <w:szCs w:val="24"/>
        </w:rPr>
        <w:t>he decision of the Chief Arbiter shall be made in writing to the Chief Arbiter at least within 30 minutes of the of the incident with a protest fee of Rs. 500/- which shall be refunded if the appeal is upheld. The decision of the appeals committee shall be</w:t>
      </w:r>
      <w:r>
        <w:rPr>
          <w:color w:val="000000"/>
          <w:sz w:val="24"/>
          <w:szCs w:val="24"/>
        </w:rPr>
        <w:t xml:space="preserve"> FINAL and BINDING on all the participants.</w:t>
      </w:r>
    </w:p>
    <w:p w:rsidR="00B827EB" w:rsidRDefault="00B827EB">
      <w:pPr>
        <w:pStyle w:val="Standard"/>
        <w:autoSpaceDE w:val="0"/>
        <w:rPr>
          <w:b/>
          <w:bCs/>
          <w:color w:val="000000"/>
          <w:sz w:val="24"/>
          <w:szCs w:val="24"/>
        </w:rPr>
      </w:pPr>
    </w:p>
    <w:p w:rsidR="00B827EB" w:rsidRDefault="00FD5072">
      <w:pPr>
        <w:pStyle w:val="Standard"/>
        <w:autoSpaceDE w:val="0"/>
        <w:rPr>
          <w:b/>
          <w:bCs/>
          <w:color w:val="000000"/>
          <w:sz w:val="24"/>
          <w:szCs w:val="24"/>
          <w:u w:val="single"/>
        </w:rPr>
      </w:pPr>
      <w:r>
        <w:rPr>
          <w:b/>
          <w:bCs/>
          <w:color w:val="000000"/>
          <w:sz w:val="24"/>
          <w:szCs w:val="24"/>
          <w:u w:val="single"/>
        </w:rPr>
        <w:t>13</w:t>
      </w:r>
      <w:proofErr w:type="gramStart"/>
      <w:r>
        <w:rPr>
          <w:b/>
          <w:bCs/>
          <w:color w:val="000000"/>
          <w:sz w:val="24"/>
          <w:szCs w:val="24"/>
          <w:u w:val="single"/>
        </w:rPr>
        <w:t>)ARREARS</w:t>
      </w:r>
      <w:proofErr w:type="gramEnd"/>
      <w:r>
        <w:rPr>
          <w:b/>
          <w:bCs/>
          <w:color w:val="000000"/>
          <w:sz w:val="24"/>
          <w:szCs w:val="24"/>
          <w:u w:val="single"/>
        </w:rPr>
        <w:t>:</w:t>
      </w:r>
    </w:p>
    <w:p w:rsidR="00B827EB" w:rsidRDefault="00FD5072">
      <w:pPr>
        <w:pStyle w:val="Standard"/>
        <w:autoSpaceDE w:val="0"/>
        <w:jc w:val="both"/>
        <w:rPr>
          <w:color w:val="000000"/>
          <w:sz w:val="24"/>
          <w:szCs w:val="24"/>
        </w:rPr>
      </w:pPr>
      <w:r>
        <w:rPr>
          <w:color w:val="000000"/>
          <w:sz w:val="24"/>
          <w:szCs w:val="24"/>
        </w:rPr>
        <w:t>All arrears of affiliation fee, tournament fee including that of the current year, must be cleared by the Affiliated Association / Unit at the time of submitting the entries. Otherwise the entries ar</w:t>
      </w:r>
      <w:r>
        <w:rPr>
          <w:color w:val="000000"/>
          <w:sz w:val="24"/>
          <w:szCs w:val="24"/>
        </w:rPr>
        <w:t>e liable to be rejected.</w:t>
      </w:r>
    </w:p>
    <w:p w:rsidR="00B827EB" w:rsidRDefault="00B827EB">
      <w:pPr>
        <w:pStyle w:val="Standard"/>
        <w:autoSpaceDE w:val="0"/>
        <w:rPr>
          <w:color w:val="000000"/>
        </w:rPr>
      </w:pPr>
    </w:p>
    <w:p w:rsidR="00B827EB" w:rsidRDefault="00B827EB">
      <w:pPr>
        <w:pStyle w:val="Standard"/>
        <w:autoSpaceDE w:val="0"/>
        <w:rPr>
          <w:color w:val="000000"/>
        </w:rPr>
      </w:pPr>
    </w:p>
    <w:p w:rsidR="004C6C49" w:rsidRDefault="004C6C49">
      <w:pPr>
        <w:pStyle w:val="Standard"/>
        <w:autoSpaceDE w:val="0"/>
        <w:rPr>
          <w:color w:val="000000"/>
        </w:rPr>
      </w:pPr>
    </w:p>
    <w:p w:rsidR="004C6C49" w:rsidRDefault="004C6C49">
      <w:pPr>
        <w:pStyle w:val="Standard"/>
        <w:autoSpaceDE w:val="0"/>
        <w:rPr>
          <w:color w:val="000000"/>
        </w:rPr>
      </w:pPr>
    </w:p>
    <w:p w:rsidR="004C6C49" w:rsidRDefault="004C6C49">
      <w:pPr>
        <w:pStyle w:val="Standard"/>
        <w:autoSpaceDE w:val="0"/>
        <w:rPr>
          <w:color w:val="000000"/>
        </w:rPr>
      </w:pPr>
    </w:p>
    <w:p w:rsidR="00B827EB" w:rsidRDefault="00FD5072">
      <w:pPr>
        <w:pStyle w:val="Standard"/>
        <w:autoSpaceDE w:val="0"/>
      </w:pPr>
      <w:r>
        <w:rPr>
          <w:b/>
          <w:bCs/>
          <w:color w:val="000000"/>
          <w:sz w:val="24"/>
          <w:szCs w:val="24"/>
          <w:u w:val="single"/>
        </w:rPr>
        <w:lastRenderedPageBreak/>
        <w:t>14</w:t>
      </w:r>
      <w:proofErr w:type="gramStart"/>
      <w:r>
        <w:rPr>
          <w:b/>
          <w:bCs/>
          <w:color w:val="000000"/>
          <w:sz w:val="24"/>
          <w:szCs w:val="24"/>
          <w:u w:val="single"/>
        </w:rPr>
        <w:t>)REGISTRATION</w:t>
      </w:r>
      <w:proofErr w:type="gramEnd"/>
      <w:r>
        <w:rPr>
          <w:b/>
          <w:bCs/>
          <w:color w:val="000000"/>
          <w:sz w:val="24"/>
          <w:szCs w:val="24"/>
          <w:u w:val="single"/>
        </w:rPr>
        <w:t xml:space="preserve"> OF PLAYERS WITH AICF IS COMPULSORY:</w:t>
      </w:r>
    </w:p>
    <w:p w:rsidR="00B827EB" w:rsidRDefault="00FD5072">
      <w:pPr>
        <w:pStyle w:val="Standard"/>
        <w:autoSpaceDE w:val="0"/>
        <w:jc w:val="both"/>
        <w:rPr>
          <w:color w:val="000000"/>
          <w:sz w:val="24"/>
          <w:szCs w:val="24"/>
        </w:rPr>
      </w:pPr>
      <w:r>
        <w:rPr>
          <w:color w:val="000000"/>
          <w:sz w:val="24"/>
          <w:szCs w:val="24"/>
        </w:rPr>
        <w:t>All participants should get their names registered with AICF. Registration forms will be available at the venue on payment of Rs. 250/- for the year 2014-2015. No unregistered p</w:t>
      </w:r>
      <w:r>
        <w:rPr>
          <w:color w:val="000000"/>
          <w:sz w:val="24"/>
          <w:szCs w:val="24"/>
        </w:rPr>
        <w:t>layer will be allowed to participate in the tournament. If a player is already registered with AICF must show proof thereof.</w:t>
      </w:r>
    </w:p>
    <w:p w:rsidR="00B827EB" w:rsidRDefault="00B827EB">
      <w:pPr>
        <w:pStyle w:val="Standard"/>
        <w:autoSpaceDE w:val="0"/>
        <w:rPr>
          <w:color w:val="000000"/>
        </w:rPr>
      </w:pPr>
    </w:p>
    <w:p w:rsidR="00B827EB" w:rsidRDefault="00FD5072">
      <w:pPr>
        <w:pStyle w:val="Standard"/>
        <w:autoSpaceDE w:val="0"/>
        <w:rPr>
          <w:b/>
          <w:bCs/>
          <w:color w:val="000000"/>
          <w:sz w:val="24"/>
          <w:szCs w:val="24"/>
          <w:u w:val="single"/>
        </w:rPr>
      </w:pPr>
      <w:r>
        <w:rPr>
          <w:b/>
          <w:bCs/>
          <w:color w:val="000000"/>
          <w:sz w:val="24"/>
          <w:szCs w:val="24"/>
          <w:u w:val="single"/>
        </w:rPr>
        <w:t>15</w:t>
      </w:r>
      <w:proofErr w:type="gramStart"/>
      <w:r>
        <w:rPr>
          <w:b/>
          <w:bCs/>
          <w:color w:val="000000"/>
          <w:sz w:val="24"/>
          <w:szCs w:val="24"/>
          <w:u w:val="single"/>
        </w:rPr>
        <w:t>)ENTIRES</w:t>
      </w:r>
      <w:proofErr w:type="gramEnd"/>
      <w:r>
        <w:rPr>
          <w:b/>
          <w:bCs/>
          <w:color w:val="000000"/>
          <w:sz w:val="24"/>
          <w:szCs w:val="24"/>
          <w:u w:val="single"/>
        </w:rPr>
        <w:t xml:space="preserve"> &amp; ENTRY FEES</w:t>
      </w:r>
    </w:p>
    <w:p w:rsidR="00B827EB" w:rsidRDefault="00FD5072">
      <w:pPr>
        <w:pStyle w:val="Standard"/>
        <w:autoSpaceDE w:val="0"/>
        <w:rPr>
          <w:color w:val="000000"/>
          <w:sz w:val="24"/>
          <w:szCs w:val="24"/>
        </w:rPr>
      </w:pPr>
      <w:proofErr w:type="gramStart"/>
      <w:r>
        <w:rPr>
          <w:color w:val="000000"/>
          <w:sz w:val="24"/>
          <w:szCs w:val="24"/>
        </w:rPr>
        <w:t>a)</w:t>
      </w:r>
      <w:proofErr w:type="gramEnd"/>
      <w:r>
        <w:rPr>
          <w:color w:val="000000"/>
          <w:sz w:val="24"/>
          <w:szCs w:val="24"/>
        </w:rPr>
        <w:t>Normal Entry: Rs. 3,000/-,  b)Special Entry: Rs. 5,000/-</w:t>
      </w:r>
    </w:p>
    <w:p w:rsidR="00B827EB" w:rsidRDefault="00FD5072">
      <w:pPr>
        <w:pStyle w:val="Standard"/>
        <w:autoSpaceDE w:val="0"/>
        <w:jc w:val="both"/>
      </w:pPr>
      <w:r>
        <w:rPr>
          <w:color w:val="000000"/>
          <w:sz w:val="24"/>
          <w:szCs w:val="24"/>
        </w:rPr>
        <w:t xml:space="preserve">The entry fee shall be paid by DD drawn in </w:t>
      </w:r>
      <w:r>
        <w:rPr>
          <w:color w:val="000000"/>
          <w:sz w:val="24"/>
          <w:szCs w:val="24"/>
        </w:rPr>
        <w:t xml:space="preserve">favor </w:t>
      </w:r>
      <w:proofErr w:type="gramStart"/>
      <w:r>
        <w:rPr>
          <w:color w:val="000000"/>
          <w:sz w:val="24"/>
          <w:szCs w:val="24"/>
        </w:rPr>
        <w:t xml:space="preserve">of  </w:t>
      </w:r>
      <w:r>
        <w:rPr>
          <w:b/>
          <w:bCs/>
          <w:color w:val="000000"/>
          <w:sz w:val="24"/>
          <w:szCs w:val="24"/>
        </w:rPr>
        <w:t>Goa</w:t>
      </w:r>
      <w:proofErr w:type="gramEnd"/>
      <w:r>
        <w:rPr>
          <w:color w:val="000000"/>
          <w:sz w:val="24"/>
          <w:szCs w:val="24"/>
        </w:rPr>
        <w:t xml:space="preserve"> </w:t>
      </w:r>
      <w:r>
        <w:rPr>
          <w:b/>
          <w:bCs/>
          <w:color w:val="000000"/>
          <w:sz w:val="24"/>
          <w:szCs w:val="24"/>
        </w:rPr>
        <w:t xml:space="preserve">Chess Association, </w:t>
      </w:r>
      <w:r>
        <w:rPr>
          <w:color w:val="000000"/>
          <w:sz w:val="24"/>
          <w:szCs w:val="24"/>
        </w:rPr>
        <w:t xml:space="preserve">payable at </w:t>
      </w:r>
      <w:proofErr w:type="spellStart"/>
      <w:r>
        <w:rPr>
          <w:b/>
          <w:bCs/>
          <w:color w:val="000000"/>
          <w:sz w:val="24"/>
          <w:szCs w:val="24"/>
        </w:rPr>
        <w:t>Goa.</w:t>
      </w:r>
      <w:r>
        <w:rPr>
          <w:color w:val="000000"/>
          <w:sz w:val="24"/>
          <w:szCs w:val="24"/>
        </w:rPr>
        <w:t>Entries</w:t>
      </w:r>
      <w:proofErr w:type="spellEnd"/>
      <w:r>
        <w:rPr>
          <w:color w:val="000000"/>
          <w:sz w:val="24"/>
          <w:szCs w:val="24"/>
        </w:rPr>
        <w:t xml:space="preserve"> with payment should be sent to: Mr. </w:t>
      </w:r>
      <w:proofErr w:type="spellStart"/>
      <w:r>
        <w:rPr>
          <w:b/>
          <w:bCs/>
          <w:color w:val="000000"/>
          <w:sz w:val="24"/>
          <w:szCs w:val="24"/>
        </w:rPr>
        <w:t>Kishor</w:t>
      </w:r>
      <w:proofErr w:type="spellEnd"/>
      <w:r>
        <w:rPr>
          <w:b/>
          <w:bCs/>
          <w:color w:val="000000"/>
          <w:sz w:val="24"/>
          <w:szCs w:val="24"/>
        </w:rPr>
        <w:t xml:space="preserve"> </w:t>
      </w:r>
      <w:proofErr w:type="spellStart"/>
      <w:r>
        <w:rPr>
          <w:b/>
          <w:bCs/>
          <w:color w:val="000000"/>
          <w:sz w:val="24"/>
          <w:szCs w:val="24"/>
        </w:rPr>
        <w:t>Bandekar</w:t>
      </w:r>
      <w:proofErr w:type="spellEnd"/>
      <w:r>
        <w:rPr>
          <w:color w:val="000000"/>
          <w:sz w:val="24"/>
          <w:szCs w:val="24"/>
        </w:rPr>
        <w:t xml:space="preserve">, Secretary, Goa Chess Association,  C/o. P.P. </w:t>
      </w:r>
      <w:proofErr w:type="spellStart"/>
      <w:r>
        <w:rPr>
          <w:color w:val="000000"/>
          <w:sz w:val="24"/>
          <w:szCs w:val="24"/>
        </w:rPr>
        <w:t>Mahatme</w:t>
      </w:r>
      <w:proofErr w:type="spellEnd"/>
      <w:r>
        <w:rPr>
          <w:color w:val="000000"/>
          <w:sz w:val="24"/>
          <w:szCs w:val="24"/>
        </w:rPr>
        <w:t xml:space="preserve"> and Co., First Floor, </w:t>
      </w:r>
      <w:proofErr w:type="spellStart"/>
      <w:r>
        <w:rPr>
          <w:color w:val="000000"/>
          <w:sz w:val="24"/>
          <w:szCs w:val="24"/>
        </w:rPr>
        <w:t>Gabmar</w:t>
      </w:r>
      <w:proofErr w:type="spellEnd"/>
      <w:r>
        <w:rPr>
          <w:color w:val="000000"/>
          <w:sz w:val="24"/>
          <w:szCs w:val="24"/>
        </w:rPr>
        <w:t xml:space="preserve"> Apartment, Opposite Axis Bank, </w:t>
      </w:r>
      <w:proofErr w:type="spellStart"/>
      <w:r>
        <w:rPr>
          <w:color w:val="000000"/>
          <w:sz w:val="24"/>
          <w:szCs w:val="24"/>
        </w:rPr>
        <w:t>Swatantra</w:t>
      </w:r>
      <w:proofErr w:type="spellEnd"/>
      <w:r>
        <w:rPr>
          <w:color w:val="000000"/>
          <w:sz w:val="24"/>
          <w:szCs w:val="24"/>
        </w:rPr>
        <w:t xml:space="preserve"> Path, Vasco </w:t>
      </w:r>
      <w:proofErr w:type="spellStart"/>
      <w:r>
        <w:rPr>
          <w:color w:val="000000"/>
          <w:sz w:val="24"/>
          <w:szCs w:val="24"/>
        </w:rPr>
        <w:t>Da</w:t>
      </w:r>
      <w:proofErr w:type="spellEnd"/>
      <w:r>
        <w:rPr>
          <w:color w:val="000000"/>
          <w:sz w:val="24"/>
          <w:szCs w:val="24"/>
        </w:rPr>
        <w:t xml:space="preserve"> Gama, Goa</w:t>
      </w:r>
      <w:r>
        <w:rPr>
          <w:color w:val="000000"/>
          <w:sz w:val="24"/>
          <w:szCs w:val="24"/>
        </w:rPr>
        <w:t xml:space="preserve"> 403802, Contact No. 0832-2513370. Mr. </w:t>
      </w:r>
      <w:proofErr w:type="spellStart"/>
      <w:r>
        <w:rPr>
          <w:color w:val="000000"/>
          <w:sz w:val="24"/>
          <w:szCs w:val="24"/>
        </w:rPr>
        <w:t>Ramdas</w:t>
      </w:r>
      <w:proofErr w:type="spellEnd"/>
      <w:r>
        <w:rPr>
          <w:color w:val="000000"/>
          <w:sz w:val="24"/>
          <w:szCs w:val="24"/>
        </w:rPr>
        <w:t xml:space="preserve"> </w:t>
      </w:r>
      <w:proofErr w:type="spellStart"/>
      <w:r>
        <w:rPr>
          <w:color w:val="000000"/>
          <w:sz w:val="24"/>
          <w:szCs w:val="24"/>
        </w:rPr>
        <w:t>Sawant</w:t>
      </w:r>
      <w:proofErr w:type="spellEnd"/>
      <w:r>
        <w:rPr>
          <w:color w:val="000000"/>
          <w:sz w:val="24"/>
          <w:szCs w:val="24"/>
        </w:rPr>
        <w:t xml:space="preserve"> Treasurer 08698010866 Or Office 9689928627</w:t>
      </w:r>
      <w:proofErr w:type="gramStart"/>
      <w:r>
        <w:rPr>
          <w:color w:val="000000"/>
          <w:sz w:val="24"/>
          <w:szCs w:val="24"/>
        </w:rPr>
        <w:t>,  Email</w:t>
      </w:r>
      <w:proofErr w:type="gramEnd"/>
      <w:r>
        <w:rPr>
          <w:color w:val="000000"/>
          <w:sz w:val="24"/>
          <w:szCs w:val="24"/>
        </w:rPr>
        <w:t xml:space="preserve">: </w:t>
      </w:r>
      <w:hyperlink r:id="rId9" w:history="1">
        <w:r>
          <w:rPr>
            <w:rStyle w:val="Hyperlink"/>
            <w:sz w:val="24"/>
            <w:szCs w:val="24"/>
          </w:rPr>
          <w:t>goachessassociation@gmail.com/</w:t>
        </w:r>
      </w:hyperlink>
      <w:r>
        <w:rPr>
          <w:color w:val="000000"/>
          <w:sz w:val="24"/>
          <w:szCs w:val="24"/>
        </w:rPr>
        <w:t xml:space="preserve"> </w:t>
      </w:r>
      <w:hyperlink r:id="rId10" w:history="1">
        <w:r>
          <w:rPr>
            <w:rStyle w:val="Hyperlink"/>
            <w:sz w:val="24"/>
            <w:szCs w:val="24"/>
          </w:rPr>
          <w:t>bandekarkm@gmail.com</w:t>
        </w:r>
      </w:hyperlink>
      <w:r>
        <w:rPr>
          <w:color w:val="000000"/>
          <w:sz w:val="24"/>
          <w:szCs w:val="24"/>
        </w:rPr>
        <w:t>, Website: www.goachess.com</w:t>
      </w:r>
    </w:p>
    <w:p w:rsidR="00B827EB" w:rsidRDefault="00B827EB">
      <w:pPr>
        <w:pStyle w:val="Standard"/>
        <w:autoSpaceDE w:val="0"/>
        <w:jc w:val="both"/>
        <w:rPr>
          <w:color w:val="000000"/>
          <w:sz w:val="24"/>
          <w:szCs w:val="24"/>
        </w:rPr>
      </w:pPr>
    </w:p>
    <w:p w:rsidR="00B827EB" w:rsidRDefault="00FD5072">
      <w:pPr>
        <w:pStyle w:val="Standard"/>
        <w:autoSpaceDE w:val="0"/>
        <w:jc w:val="both"/>
      </w:pPr>
      <w:r>
        <w:rPr>
          <w:color w:val="000000"/>
          <w:sz w:val="24"/>
          <w:szCs w:val="24"/>
        </w:rPr>
        <w:t xml:space="preserve">Last date for </w:t>
      </w:r>
      <w:proofErr w:type="gramStart"/>
      <w:r>
        <w:rPr>
          <w:color w:val="000000"/>
          <w:sz w:val="24"/>
          <w:szCs w:val="24"/>
        </w:rPr>
        <w:t>entries  to</w:t>
      </w:r>
      <w:proofErr w:type="gramEnd"/>
      <w:r>
        <w:rPr>
          <w:color w:val="000000"/>
          <w:sz w:val="24"/>
          <w:szCs w:val="24"/>
        </w:rPr>
        <w:t xml:space="preserve"> be received on or before </w:t>
      </w:r>
      <w:r>
        <w:rPr>
          <w:b/>
          <w:bCs/>
          <w:color w:val="000000"/>
          <w:sz w:val="24"/>
          <w:szCs w:val="24"/>
        </w:rPr>
        <w:t xml:space="preserve">05.02.2015 </w:t>
      </w:r>
      <w:r>
        <w:rPr>
          <w:color w:val="000000"/>
          <w:sz w:val="24"/>
          <w:szCs w:val="24"/>
        </w:rPr>
        <w:t xml:space="preserve">(Late entries will be </w:t>
      </w:r>
      <w:r>
        <w:rPr>
          <w:b/>
          <w:bCs/>
          <w:color w:val="000000"/>
          <w:sz w:val="24"/>
          <w:szCs w:val="24"/>
        </w:rPr>
        <w:t>received till 15.02.2015 with a late fee of Rs. 500/-</w:t>
      </w:r>
      <w:r>
        <w:rPr>
          <w:color w:val="000000"/>
          <w:sz w:val="24"/>
          <w:szCs w:val="24"/>
        </w:rPr>
        <w:t xml:space="preserve">). Please note that </w:t>
      </w:r>
      <w:proofErr w:type="spellStart"/>
      <w:r>
        <w:rPr>
          <w:color w:val="000000"/>
          <w:sz w:val="24"/>
          <w:szCs w:val="24"/>
        </w:rPr>
        <w:t>Cheques</w:t>
      </w:r>
      <w:proofErr w:type="spellEnd"/>
      <w:r>
        <w:rPr>
          <w:color w:val="000000"/>
          <w:sz w:val="24"/>
          <w:szCs w:val="24"/>
        </w:rPr>
        <w:t>/Non MICR DD’s will not be accepted. All entries have to be acc</w:t>
      </w:r>
      <w:r>
        <w:rPr>
          <w:color w:val="000000"/>
          <w:sz w:val="24"/>
          <w:szCs w:val="24"/>
        </w:rPr>
        <w:t xml:space="preserve">ompanied with </w:t>
      </w:r>
      <w:r>
        <w:rPr>
          <w:b/>
          <w:bCs/>
          <w:color w:val="000000"/>
          <w:sz w:val="24"/>
          <w:szCs w:val="24"/>
        </w:rPr>
        <w:t xml:space="preserve">filled in entry form </w:t>
      </w:r>
      <w:r>
        <w:rPr>
          <w:color w:val="000000"/>
          <w:sz w:val="24"/>
          <w:szCs w:val="24"/>
        </w:rPr>
        <w:t>given below.</w:t>
      </w:r>
    </w:p>
    <w:p w:rsidR="00B827EB" w:rsidRDefault="00B827EB">
      <w:pPr>
        <w:pStyle w:val="Standard"/>
        <w:autoSpaceDE w:val="0"/>
        <w:rPr>
          <w:color w:val="000000"/>
          <w:sz w:val="24"/>
          <w:szCs w:val="24"/>
        </w:rPr>
      </w:pPr>
    </w:p>
    <w:p w:rsidR="00B827EB" w:rsidRDefault="00FD5072">
      <w:pPr>
        <w:pStyle w:val="Standard"/>
        <w:autoSpaceDE w:val="0"/>
        <w:jc w:val="center"/>
        <w:rPr>
          <w:b/>
          <w:bCs/>
          <w:color w:val="000000"/>
          <w:sz w:val="24"/>
          <w:szCs w:val="24"/>
        </w:rPr>
      </w:pPr>
      <w:r>
        <w:rPr>
          <w:b/>
          <w:bCs/>
          <w:color w:val="000000"/>
          <w:sz w:val="24"/>
          <w:szCs w:val="24"/>
        </w:rPr>
        <w:t>TOURNAMENT COMMITTEE</w:t>
      </w:r>
    </w:p>
    <w:p w:rsidR="00B827EB" w:rsidRDefault="00FD5072">
      <w:pPr>
        <w:pStyle w:val="Standard"/>
        <w:autoSpaceDE w:val="0"/>
        <w:jc w:val="both"/>
      </w:pPr>
      <w:r>
        <w:rPr>
          <w:b/>
          <w:bCs/>
          <w:i/>
          <w:iCs/>
          <w:color w:val="000000"/>
          <w:sz w:val="24"/>
          <w:szCs w:val="24"/>
        </w:rPr>
        <w:t>Chairman</w:t>
      </w:r>
      <w:r>
        <w:rPr>
          <w:b/>
          <w:bCs/>
          <w:color w:val="000000"/>
          <w:sz w:val="24"/>
          <w:szCs w:val="24"/>
        </w:rPr>
        <w:t xml:space="preserve">:  </w:t>
      </w:r>
      <w:proofErr w:type="spellStart"/>
      <w:r>
        <w:rPr>
          <w:b/>
          <w:bCs/>
          <w:color w:val="000000"/>
          <w:sz w:val="24"/>
          <w:szCs w:val="24"/>
        </w:rPr>
        <w:t>Shri</w:t>
      </w:r>
      <w:proofErr w:type="spellEnd"/>
      <w:r>
        <w:rPr>
          <w:b/>
          <w:bCs/>
          <w:color w:val="000000"/>
          <w:sz w:val="24"/>
          <w:szCs w:val="24"/>
        </w:rPr>
        <w:t xml:space="preserve"> </w:t>
      </w:r>
      <w:proofErr w:type="spellStart"/>
      <w:r>
        <w:rPr>
          <w:b/>
          <w:bCs/>
          <w:color w:val="000000"/>
          <w:sz w:val="24"/>
          <w:szCs w:val="24"/>
        </w:rPr>
        <w:t>Vinay</w:t>
      </w:r>
      <w:proofErr w:type="spellEnd"/>
      <w:r>
        <w:rPr>
          <w:b/>
          <w:bCs/>
          <w:color w:val="000000"/>
          <w:sz w:val="24"/>
          <w:szCs w:val="24"/>
        </w:rPr>
        <w:t xml:space="preserve"> </w:t>
      </w:r>
      <w:proofErr w:type="spellStart"/>
      <w:r>
        <w:rPr>
          <w:b/>
          <w:bCs/>
          <w:color w:val="000000"/>
          <w:sz w:val="24"/>
          <w:szCs w:val="24"/>
        </w:rPr>
        <w:t>Tendulkar</w:t>
      </w:r>
      <w:proofErr w:type="spellEnd"/>
      <w:r>
        <w:rPr>
          <w:b/>
          <w:bCs/>
          <w:color w:val="000000"/>
          <w:sz w:val="24"/>
          <w:szCs w:val="24"/>
        </w:rPr>
        <w:t xml:space="preserve"> (President of GCA)</w:t>
      </w:r>
    </w:p>
    <w:p w:rsidR="00B827EB" w:rsidRDefault="00B827EB">
      <w:pPr>
        <w:pStyle w:val="Standard"/>
        <w:autoSpaceDE w:val="0"/>
        <w:jc w:val="both"/>
        <w:rPr>
          <w:b/>
          <w:bCs/>
          <w:i/>
          <w:iCs/>
          <w:color w:val="000000"/>
          <w:sz w:val="24"/>
          <w:szCs w:val="24"/>
        </w:rPr>
      </w:pPr>
    </w:p>
    <w:p w:rsidR="00B827EB" w:rsidRDefault="00FD5072">
      <w:pPr>
        <w:pStyle w:val="Standard"/>
        <w:autoSpaceDE w:val="0"/>
        <w:jc w:val="both"/>
      </w:pPr>
      <w:r>
        <w:rPr>
          <w:b/>
          <w:bCs/>
          <w:i/>
          <w:iCs/>
          <w:color w:val="000000"/>
          <w:sz w:val="24"/>
          <w:szCs w:val="24"/>
        </w:rPr>
        <w:t>Tournament Director</w:t>
      </w:r>
      <w:r>
        <w:rPr>
          <w:b/>
          <w:bCs/>
          <w:color w:val="000000"/>
          <w:sz w:val="24"/>
          <w:szCs w:val="24"/>
        </w:rPr>
        <w:t xml:space="preserve">: </w:t>
      </w:r>
      <w:proofErr w:type="spellStart"/>
      <w:proofErr w:type="gramStart"/>
      <w:r>
        <w:rPr>
          <w:b/>
          <w:bCs/>
          <w:color w:val="000000"/>
          <w:sz w:val="24"/>
          <w:szCs w:val="24"/>
        </w:rPr>
        <w:t>Shri</w:t>
      </w:r>
      <w:proofErr w:type="spellEnd"/>
      <w:r>
        <w:rPr>
          <w:b/>
          <w:bCs/>
          <w:color w:val="000000"/>
          <w:sz w:val="24"/>
          <w:szCs w:val="24"/>
        </w:rPr>
        <w:t xml:space="preserve">  </w:t>
      </w:r>
      <w:proofErr w:type="spellStart"/>
      <w:r>
        <w:rPr>
          <w:b/>
          <w:bCs/>
          <w:color w:val="000000"/>
          <w:sz w:val="24"/>
          <w:szCs w:val="24"/>
        </w:rPr>
        <w:t>Ramdas</w:t>
      </w:r>
      <w:proofErr w:type="spellEnd"/>
      <w:proofErr w:type="gramEnd"/>
      <w:r>
        <w:rPr>
          <w:b/>
          <w:bCs/>
          <w:color w:val="000000"/>
          <w:sz w:val="24"/>
          <w:szCs w:val="24"/>
        </w:rPr>
        <w:t xml:space="preserve"> </w:t>
      </w:r>
      <w:proofErr w:type="spellStart"/>
      <w:r>
        <w:rPr>
          <w:b/>
          <w:bCs/>
          <w:color w:val="000000"/>
          <w:sz w:val="24"/>
          <w:szCs w:val="24"/>
        </w:rPr>
        <w:t>Sawant</w:t>
      </w:r>
      <w:proofErr w:type="spellEnd"/>
      <w:r>
        <w:rPr>
          <w:b/>
          <w:bCs/>
          <w:color w:val="000000"/>
          <w:sz w:val="24"/>
          <w:szCs w:val="24"/>
        </w:rPr>
        <w:t xml:space="preserve"> (Treasurer of GCA)</w:t>
      </w:r>
    </w:p>
    <w:p w:rsidR="00B827EB" w:rsidRDefault="00B827EB">
      <w:pPr>
        <w:pStyle w:val="Standard"/>
        <w:autoSpaceDE w:val="0"/>
        <w:jc w:val="both"/>
        <w:rPr>
          <w:b/>
          <w:bCs/>
          <w:i/>
          <w:iCs/>
          <w:color w:val="000000"/>
          <w:sz w:val="24"/>
          <w:szCs w:val="24"/>
        </w:rPr>
      </w:pPr>
    </w:p>
    <w:p w:rsidR="00B827EB" w:rsidRDefault="00FD5072">
      <w:pPr>
        <w:pStyle w:val="Standard"/>
        <w:autoSpaceDE w:val="0"/>
        <w:jc w:val="both"/>
      </w:pPr>
      <w:r>
        <w:rPr>
          <w:b/>
          <w:bCs/>
          <w:i/>
          <w:iCs/>
          <w:color w:val="000000"/>
          <w:sz w:val="24"/>
          <w:szCs w:val="24"/>
        </w:rPr>
        <w:t>Organizing Secretary</w:t>
      </w:r>
      <w:r>
        <w:rPr>
          <w:b/>
          <w:bCs/>
          <w:color w:val="000000"/>
          <w:sz w:val="24"/>
          <w:szCs w:val="24"/>
        </w:rPr>
        <w:t xml:space="preserve">: Mr. </w:t>
      </w:r>
      <w:proofErr w:type="spellStart"/>
      <w:r>
        <w:rPr>
          <w:b/>
          <w:bCs/>
          <w:color w:val="000000"/>
          <w:sz w:val="24"/>
          <w:szCs w:val="24"/>
        </w:rPr>
        <w:t>Kishor</w:t>
      </w:r>
      <w:proofErr w:type="spellEnd"/>
      <w:r>
        <w:rPr>
          <w:b/>
          <w:bCs/>
          <w:color w:val="000000"/>
          <w:sz w:val="24"/>
          <w:szCs w:val="24"/>
        </w:rPr>
        <w:t xml:space="preserve"> </w:t>
      </w:r>
      <w:proofErr w:type="spellStart"/>
      <w:r>
        <w:rPr>
          <w:b/>
          <w:bCs/>
          <w:color w:val="000000"/>
          <w:sz w:val="24"/>
          <w:szCs w:val="24"/>
        </w:rPr>
        <w:t>Bandekar</w:t>
      </w:r>
      <w:proofErr w:type="spellEnd"/>
      <w:r>
        <w:rPr>
          <w:b/>
          <w:bCs/>
          <w:color w:val="000000"/>
          <w:sz w:val="24"/>
          <w:szCs w:val="24"/>
        </w:rPr>
        <w:t xml:space="preserve"> (Secretary of GCA)</w:t>
      </w:r>
    </w:p>
    <w:p w:rsidR="00B827EB" w:rsidRDefault="00B827EB">
      <w:pPr>
        <w:pStyle w:val="Standard"/>
        <w:autoSpaceDE w:val="0"/>
        <w:jc w:val="both"/>
        <w:rPr>
          <w:b/>
          <w:bCs/>
          <w:i/>
          <w:iCs/>
          <w:color w:val="000000"/>
          <w:sz w:val="24"/>
          <w:szCs w:val="24"/>
        </w:rPr>
      </w:pPr>
    </w:p>
    <w:p w:rsidR="00B827EB" w:rsidRDefault="00FD5072">
      <w:pPr>
        <w:pStyle w:val="Standard"/>
        <w:autoSpaceDE w:val="0"/>
        <w:jc w:val="both"/>
      </w:pPr>
      <w:r>
        <w:rPr>
          <w:b/>
          <w:bCs/>
          <w:i/>
          <w:iCs/>
          <w:color w:val="000000"/>
          <w:sz w:val="24"/>
          <w:szCs w:val="24"/>
        </w:rPr>
        <w:t>Joint Organ</w:t>
      </w:r>
      <w:r>
        <w:rPr>
          <w:b/>
          <w:bCs/>
          <w:i/>
          <w:iCs/>
          <w:color w:val="000000"/>
          <w:sz w:val="24"/>
          <w:szCs w:val="24"/>
        </w:rPr>
        <w:t>izing Secretary</w:t>
      </w:r>
      <w:r>
        <w:rPr>
          <w:b/>
          <w:bCs/>
          <w:color w:val="000000"/>
          <w:sz w:val="24"/>
          <w:szCs w:val="24"/>
        </w:rPr>
        <w:t xml:space="preserve">: Mr. Sanjay </w:t>
      </w:r>
      <w:proofErr w:type="spellStart"/>
      <w:r>
        <w:rPr>
          <w:b/>
          <w:bCs/>
          <w:color w:val="000000"/>
          <w:sz w:val="24"/>
          <w:szCs w:val="24"/>
        </w:rPr>
        <w:t>kavlekar</w:t>
      </w:r>
      <w:proofErr w:type="spellEnd"/>
      <w:r>
        <w:rPr>
          <w:b/>
          <w:bCs/>
          <w:color w:val="000000"/>
          <w:sz w:val="24"/>
          <w:szCs w:val="24"/>
        </w:rPr>
        <w:t xml:space="preserve"> (Secretary of </w:t>
      </w:r>
      <w:proofErr w:type="spellStart"/>
      <w:r>
        <w:rPr>
          <w:b/>
          <w:bCs/>
          <w:color w:val="000000"/>
          <w:sz w:val="24"/>
          <w:szCs w:val="24"/>
        </w:rPr>
        <w:t>Quepem</w:t>
      </w:r>
      <w:proofErr w:type="spellEnd"/>
      <w:r>
        <w:rPr>
          <w:b/>
          <w:bCs/>
          <w:color w:val="000000"/>
          <w:sz w:val="24"/>
          <w:szCs w:val="24"/>
        </w:rPr>
        <w:t xml:space="preserve"> TCA)</w:t>
      </w:r>
    </w:p>
    <w:p w:rsidR="00B827EB" w:rsidRDefault="00B827EB">
      <w:pPr>
        <w:pStyle w:val="Standard"/>
        <w:autoSpaceDE w:val="0"/>
        <w:jc w:val="both"/>
        <w:rPr>
          <w:b/>
          <w:bCs/>
          <w:i/>
          <w:iCs/>
          <w:color w:val="000000"/>
          <w:sz w:val="24"/>
          <w:szCs w:val="24"/>
        </w:rPr>
      </w:pPr>
    </w:p>
    <w:p w:rsidR="00B827EB" w:rsidRDefault="00FD5072">
      <w:pPr>
        <w:pStyle w:val="Standard"/>
        <w:autoSpaceDE w:val="0"/>
        <w:jc w:val="both"/>
      </w:pPr>
      <w:r>
        <w:rPr>
          <w:b/>
          <w:bCs/>
          <w:i/>
          <w:iCs/>
          <w:color w:val="000000"/>
          <w:sz w:val="24"/>
          <w:szCs w:val="24"/>
        </w:rPr>
        <w:t>Special Executive Members</w:t>
      </w:r>
      <w:r>
        <w:rPr>
          <w:b/>
          <w:bCs/>
          <w:color w:val="000000"/>
          <w:sz w:val="24"/>
          <w:szCs w:val="24"/>
        </w:rPr>
        <w:t xml:space="preserve">: </w:t>
      </w:r>
      <w:proofErr w:type="spellStart"/>
      <w:r>
        <w:rPr>
          <w:b/>
          <w:bCs/>
          <w:color w:val="000000"/>
          <w:sz w:val="24"/>
          <w:szCs w:val="24"/>
        </w:rPr>
        <w:t>Shri</w:t>
      </w:r>
      <w:proofErr w:type="spellEnd"/>
      <w:r>
        <w:rPr>
          <w:b/>
          <w:bCs/>
          <w:color w:val="000000"/>
          <w:sz w:val="24"/>
          <w:szCs w:val="24"/>
        </w:rPr>
        <w:t xml:space="preserve"> </w:t>
      </w:r>
      <w:proofErr w:type="spellStart"/>
      <w:r>
        <w:rPr>
          <w:b/>
          <w:bCs/>
          <w:color w:val="000000"/>
          <w:sz w:val="24"/>
          <w:szCs w:val="24"/>
        </w:rPr>
        <w:t>Sagar</w:t>
      </w:r>
      <w:proofErr w:type="spellEnd"/>
      <w:r>
        <w:rPr>
          <w:b/>
          <w:bCs/>
          <w:color w:val="000000"/>
          <w:sz w:val="24"/>
          <w:szCs w:val="24"/>
        </w:rPr>
        <w:t xml:space="preserve"> </w:t>
      </w:r>
      <w:proofErr w:type="spellStart"/>
      <w:r>
        <w:rPr>
          <w:b/>
          <w:bCs/>
          <w:color w:val="000000"/>
          <w:sz w:val="24"/>
          <w:szCs w:val="24"/>
        </w:rPr>
        <w:t>Sakordekar</w:t>
      </w:r>
      <w:proofErr w:type="spellEnd"/>
      <w:r>
        <w:rPr>
          <w:b/>
          <w:bCs/>
          <w:color w:val="000000"/>
          <w:sz w:val="24"/>
          <w:szCs w:val="24"/>
        </w:rPr>
        <w:t xml:space="preserve"> (VP North), </w:t>
      </w:r>
      <w:proofErr w:type="spellStart"/>
      <w:r>
        <w:rPr>
          <w:b/>
          <w:bCs/>
          <w:color w:val="000000"/>
          <w:sz w:val="24"/>
          <w:szCs w:val="24"/>
        </w:rPr>
        <w:t>Shri</w:t>
      </w:r>
      <w:proofErr w:type="spellEnd"/>
      <w:r>
        <w:rPr>
          <w:b/>
          <w:bCs/>
          <w:color w:val="000000"/>
          <w:sz w:val="24"/>
          <w:szCs w:val="24"/>
        </w:rPr>
        <w:t xml:space="preserve"> </w:t>
      </w:r>
      <w:proofErr w:type="spellStart"/>
      <w:r>
        <w:rPr>
          <w:b/>
          <w:bCs/>
          <w:color w:val="000000"/>
          <w:sz w:val="24"/>
          <w:szCs w:val="24"/>
        </w:rPr>
        <w:t>Ashesh</w:t>
      </w:r>
      <w:proofErr w:type="spellEnd"/>
      <w:r>
        <w:rPr>
          <w:b/>
          <w:bCs/>
          <w:color w:val="000000"/>
          <w:sz w:val="24"/>
          <w:szCs w:val="24"/>
        </w:rPr>
        <w:t xml:space="preserve"> </w:t>
      </w:r>
      <w:proofErr w:type="spellStart"/>
      <w:r>
        <w:rPr>
          <w:b/>
          <w:bCs/>
          <w:color w:val="000000"/>
          <w:sz w:val="24"/>
          <w:szCs w:val="24"/>
        </w:rPr>
        <w:t>Keni</w:t>
      </w:r>
      <w:proofErr w:type="spellEnd"/>
      <w:r>
        <w:rPr>
          <w:b/>
          <w:bCs/>
          <w:color w:val="000000"/>
          <w:sz w:val="24"/>
          <w:szCs w:val="24"/>
        </w:rPr>
        <w:t xml:space="preserve"> (VP South), </w:t>
      </w:r>
      <w:proofErr w:type="spellStart"/>
      <w:r>
        <w:rPr>
          <w:b/>
          <w:bCs/>
          <w:color w:val="000000"/>
          <w:sz w:val="24"/>
          <w:szCs w:val="24"/>
        </w:rPr>
        <w:t>Shri</w:t>
      </w:r>
      <w:proofErr w:type="spellEnd"/>
      <w:r>
        <w:rPr>
          <w:b/>
          <w:bCs/>
          <w:color w:val="000000"/>
          <w:sz w:val="24"/>
          <w:szCs w:val="24"/>
        </w:rPr>
        <w:t xml:space="preserve"> </w:t>
      </w:r>
      <w:proofErr w:type="spellStart"/>
      <w:r>
        <w:rPr>
          <w:b/>
          <w:bCs/>
          <w:color w:val="000000"/>
          <w:sz w:val="24"/>
          <w:szCs w:val="24"/>
        </w:rPr>
        <w:t>Sayawan</w:t>
      </w:r>
      <w:proofErr w:type="spellEnd"/>
      <w:r>
        <w:rPr>
          <w:b/>
          <w:bCs/>
          <w:color w:val="000000"/>
          <w:sz w:val="24"/>
          <w:szCs w:val="24"/>
        </w:rPr>
        <w:t xml:space="preserve"> </w:t>
      </w:r>
      <w:proofErr w:type="spellStart"/>
      <w:r>
        <w:rPr>
          <w:b/>
          <w:bCs/>
          <w:color w:val="000000"/>
          <w:sz w:val="24"/>
          <w:szCs w:val="24"/>
        </w:rPr>
        <w:t>Harmalkar-Jt</w:t>
      </w:r>
      <w:proofErr w:type="spellEnd"/>
      <w:r>
        <w:rPr>
          <w:b/>
          <w:bCs/>
          <w:color w:val="000000"/>
          <w:sz w:val="24"/>
          <w:szCs w:val="24"/>
        </w:rPr>
        <w:t xml:space="preserve">. Secretary North, </w:t>
      </w:r>
      <w:proofErr w:type="spellStart"/>
      <w:r>
        <w:rPr>
          <w:b/>
          <w:bCs/>
          <w:color w:val="000000"/>
          <w:sz w:val="24"/>
          <w:szCs w:val="24"/>
        </w:rPr>
        <w:t>Shri</w:t>
      </w:r>
      <w:proofErr w:type="spellEnd"/>
      <w:r>
        <w:rPr>
          <w:b/>
          <w:bCs/>
          <w:color w:val="000000"/>
          <w:sz w:val="24"/>
          <w:szCs w:val="24"/>
        </w:rPr>
        <w:t xml:space="preserve"> </w:t>
      </w:r>
      <w:proofErr w:type="spellStart"/>
      <w:r>
        <w:rPr>
          <w:b/>
          <w:bCs/>
          <w:color w:val="000000"/>
          <w:sz w:val="24"/>
          <w:szCs w:val="24"/>
        </w:rPr>
        <w:t>Sharendra</w:t>
      </w:r>
      <w:proofErr w:type="spellEnd"/>
      <w:r>
        <w:rPr>
          <w:b/>
          <w:bCs/>
          <w:color w:val="000000"/>
          <w:sz w:val="24"/>
          <w:szCs w:val="24"/>
        </w:rPr>
        <w:t xml:space="preserve"> </w:t>
      </w:r>
      <w:proofErr w:type="spellStart"/>
      <w:r>
        <w:rPr>
          <w:b/>
          <w:bCs/>
          <w:color w:val="000000"/>
          <w:sz w:val="24"/>
          <w:szCs w:val="24"/>
        </w:rPr>
        <w:t>Naik</w:t>
      </w:r>
      <w:proofErr w:type="spellEnd"/>
      <w:r>
        <w:rPr>
          <w:b/>
          <w:bCs/>
          <w:color w:val="000000"/>
          <w:sz w:val="24"/>
          <w:szCs w:val="24"/>
        </w:rPr>
        <w:t xml:space="preserve"> Jt. Secretary South, </w:t>
      </w:r>
      <w:proofErr w:type="spellStart"/>
      <w:r>
        <w:rPr>
          <w:b/>
          <w:bCs/>
          <w:color w:val="000000"/>
          <w:sz w:val="24"/>
          <w:szCs w:val="24"/>
        </w:rPr>
        <w:t>Shri</w:t>
      </w:r>
      <w:proofErr w:type="spellEnd"/>
      <w:r>
        <w:rPr>
          <w:b/>
          <w:bCs/>
          <w:color w:val="000000"/>
          <w:sz w:val="24"/>
          <w:szCs w:val="24"/>
        </w:rPr>
        <w:t xml:space="preserve"> Mahesh </w:t>
      </w:r>
      <w:proofErr w:type="spellStart"/>
      <w:r>
        <w:rPr>
          <w:b/>
          <w:bCs/>
          <w:color w:val="000000"/>
          <w:sz w:val="24"/>
          <w:szCs w:val="24"/>
        </w:rPr>
        <w:t>Kando</w:t>
      </w:r>
      <w:r>
        <w:rPr>
          <w:b/>
          <w:bCs/>
          <w:color w:val="000000"/>
          <w:sz w:val="24"/>
          <w:szCs w:val="24"/>
        </w:rPr>
        <w:t>lkar</w:t>
      </w:r>
      <w:proofErr w:type="spellEnd"/>
      <w:r>
        <w:rPr>
          <w:b/>
          <w:bCs/>
          <w:color w:val="000000"/>
          <w:sz w:val="24"/>
          <w:szCs w:val="24"/>
        </w:rPr>
        <w:t xml:space="preserve"> Chairman, </w:t>
      </w:r>
      <w:proofErr w:type="spellStart"/>
      <w:r>
        <w:rPr>
          <w:b/>
          <w:bCs/>
          <w:color w:val="000000"/>
          <w:sz w:val="24"/>
          <w:szCs w:val="24"/>
        </w:rPr>
        <w:t>Tiswadi</w:t>
      </w:r>
      <w:proofErr w:type="spellEnd"/>
      <w:r>
        <w:rPr>
          <w:b/>
          <w:bCs/>
          <w:color w:val="000000"/>
          <w:sz w:val="24"/>
          <w:szCs w:val="24"/>
        </w:rPr>
        <w:t xml:space="preserve"> </w:t>
      </w:r>
      <w:proofErr w:type="spellStart"/>
      <w:r>
        <w:rPr>
          <w:b/>
          <w:bCs/>
          <w:color w:val="000000"/>
          <w:sz w:val="24"/>
          <w:szCs w:val="24"/>
        </w:rPr>
        <w:t>Taluka</w:t>
      </w:r>
      <w:proofErr w:type="spellEnd"/>
      <w:r>
        <w:rPr>
          <w:b/>
          <w:bCs/>
          <w:color w:val="000000"/>
          <w:sz w:val="24"/>
          <w:szCs w:val="24"/>
        </w:rPr>
        <w:t xml:space="preserve"> Chess Association, </w:t>
      </w:r>
      <w:proofErr w:type="spellStart"/>
      <w:r>
        <w:rPr>
          <w:b/>
          <w:bCs/>
          <w:color w:val="000000"/>
          <w:sz w:val="24"/>
          <w:szCs w:val="24"/>
        </w:rPr>
        <w:t>Shri</w:t>
      </w:r>
      <w:proofErr w:type="spellEnd"/>
      <w:r>
        <w:rPr>
          <w:b/>
          <w:bCs/>
          <w:color w:val="000000"/>
          <w:sz w:val="24"/>
          <w:szCs w:val="24"/>
        </w:rPr>
        <w:t xml:space="preserve"> Sanjay </w:t>
      </w:r>
      <w:proofErr w:type="spellStart"/>
      <w:r>
        <w:rPr>
          <w:b/>
          <w:bCs/>
          <w:color w:val="000000"/>
          <w:sz w:val="24"/>
          <w:szCs w:val="24"/>
        </w:rPr>
        <w:t>Belurkar</w:t>
      </w:r>
      <w:proofErr w:type="spellEnd"/>
      <w:r>
        <w:rPr>
          <w:b/>
          <w:bCs/>
          <w:color w:val="000000"/>
          <w:sz w:val="24"/>
          <w:szCs w:val="24"/>
        </w:rPr>
        <w:t xml:space="preserve">-Secretary </w:t>
      </w:r>
      <w:proofErr w:type="spellStart"/>
      <w:r>
        <w:rPr>
          <w:b/>
          <w:bCs/>
          <w:color w:val="000000"/>
          <w:sz w:val="24"/>
          <w:szCs w:val="24"/>
        </w:rPr>
        <w:t>Tiswadi</w:t>
      </w:r>
      <w:proofErr w:type="spellEnd"/>
      <w:r>
        <w:rPr>
          <w:b/>
          <w:bCs/>
          <w:color w:val="000000"/>
          <w:sz w:val="24"/>
          <w:szCs w:val="24"/>
        </w:rPr>
        <w:t xml:space="preserve"> TCA, </w:t>
      </w:r>
      <w:proofErr w:type="spellStart"/>
      <w:r>
        <w:rPr>
          <w:b/>
          <w:bCs/>
          <w:color w:val="000000"/>
          <w:sz w:val="24"/>
          <w:szCs w:val="24"/>
        </w:rPr>
        <w:t>Shri</w:t>
      </w:r>
      <w:proofErr w:type="spellEnd"/>
      <w:r>
        <w:rPr>
          <w:b/>
          <w:bCs/>
          <w:color w:val="000000"/>
          <w:sz w:val="24"/>
          <w:szCs w:val="24"/>
        </w:rPr>
        <w:t xml:space="preserve"> </w:t>
      </w:r>
      <w:proofErr w:type="spellStart"/>
      <w:r>
        <w:rPr>
          <w:b/>
          <w:bCs/>
          <w:color w:val="000000"/>
          <w:sz w:val="24"/>
          <w:szCs w:val="24"/>
        </w:rPr>
        <w:t>Arvind</w:t>
      </w:r>
      <w:proofErr w:type="spellEnd"/>
      <w:r>
        <w:rPr>
          <w:b/>
          <w:bCs/>
          <w:color w:val="000000"/>
          <w:sz w:val="24"/>
          <w:szCs w:val="24"/>
        </w:rPr>
        <w:t xml:space="preserve"> </w:t>
      </w:r>
      <w:proofErr w:type="spellStart"/>
      <w:r>
        <w:rPr>
          <w:b/>
          <w:bCs/>
          <w:color w:val="000000"/>
          <w:sz w:val="24"/>
          <w:szCs w:val="24"/>
        </w:rPr>
        <w:t>Mhamal</w:t>
      </w:r>
      <w:proofErr w:type="spellEnd"/>
      <w:r>
        <w:rPr>
          <w:b/>
          <w:bCs/>
          <w:color w:val="000000"/>
          <w:sz w:val="24"/>
          <w:szCs w:val="24"/>
        </w:rPr>
        <w:t xml:space="preserve">, Co-opted member of GCA, </w:t>
      </w:r>
      <w:proofErr w:type="spellStart"/>
      <w:r>
        <w:rPr>
          <w:b/>
          <w:bCs/>
          <w:color w:val="000000"/>
          <w:sz w:val="24"/>
          <w:szCs w:val="24"/>
        </w:rPr>
        <w:t>Shri</w:t>
      </w:r>
      <w:proofErr w:type="spellEnd"/>
      <w:r>
        <w:rPr>
          <w:b/>
          <w:bCs/>
          <w:color w:val="000000"/>
          <w:sz w:val="24"/>
          <w:szCs w:val="24"/>
        </w:rPr>
        <w:t xml:space="preserve"> </w:t>
      </w:r>
      <w:proofErr w:type="spellStart"/>
      <w:r>
        <w:rPr>
          <w:b/>
          <w:bCs/>
          <w:color w:val="000000"/>
          <w:sz w:val="24"/>
          <w:szCs w:val="24"/>
        </w:rPr>
        <w:t>Balakrishnan</w:t>
      </w:r>
      <w:proofErr w:type="spellEnd"/>
      <w:r>
        <w:rPr>
          <w:b/>
          <w:bCs/>
          <w:color w:val="000000"/>
          <w:sz w:val="24"/>
          <w:szCs w:val="24"/>
        </w:rPr>
        <w:t>, Treasurer –</w:t>
      </w:r>
      <w:proofErr w:type="spellStart"/>
      <w:r>
        <w:rPr>
          <w:b/>
          <w:bCs/>
          <w:color w:val="000000"/>
          <w:sz w:val="24"/>
          <w:szCs w:val="24"/>
        </w:rPr>
        <w:t>Tiswadi</w:t>
      </w:r>
      <w:proofErr w:type="spellEnd"/>
      <w:r>
        <w:rPr>
          <w:b/>
          <w:bCs/>
          <w:color w:val="000000"/>
          <w:sz w:val="24"/>
          <w:szCs w:val="24"/>
        </w:rPr>
        <w:t xml:space="preserve"> TCA, </w:t>
      </w:r>
      <w:proofErr w:type="spellStart"/>
      <w:r>
        <w:rPr>
          <w:b/>
          <w:bCs/>
          <w:color w:val="000000"/>
          <w:sz w:val="24"/>
          <w:szCs w:val="24"/>
        </w:rPr>
        <w:t>Shri</w:t>
      </w:r>
      <w:proofErr w:type="spellEnd"/>
      <w:r>
        <w:rPr>
          <w:b/>
          <w:bCs/>
          <w:color w:val="000000"/>
          <w:sz w:val="24"/>
          <w:szCs w:val="24"/>
        </w:rPr>
        <w:t xml:space="preserve"> </w:t>
      </w:r>
      <w:proofErr w:type="spellStart"/>
      <w:r>
        <w:rPr>
          <w:b/>
          <w:bCs/>
          <w:color w:val="000000"/>
          <w:sz w:val="24"/>
          <w:szCs w:val="24"/>
        </w:rPr>
        <w:t>Vasant</w:t>
      </w:r>
      <w:proofErr w:type="spellEnd"/>
      <w:r>
        <w:rPr>
          <w:b/>
          <w:bCs/>
          <w:color w:val="000000"/>
          <w:sz w:val="24"/>
          <w:szCs w:val="24"/>
        </w:rPr>
        <w:t xml:space="preserve"> </w:t>
      </w:r>
      <w:proofErr w:type="spellStart"/>
      <w:r>
        <w:rPr>
          <w:b/>
          <w:bCs/>
          <w:color w:val="000000"/>
          <w:sz w:val="24"/>
          <w:szCs w:val="24"/>
        </w:rPr>
        <w:t>Naik</w:t>
      </w:r>
      <w:proofErr w:type="spellEnd"/>
      <w:r>
        <w:rPr>
          <w:b/>
          <w:bCs/>
          <w:color w:val="000000"/>
          <w:sz w:val="24"/>
          <w:szCs w:val="24"/>
        </w:rPr>
        <w:t xml:space="preserve">, Secretary </w:t>
      </w:r>
      <w:proofErr w:type="spellStart"/>
      <w:r>
        <w:rPr>
          <w:b/>
          <w:bCs/>
          <w:color w:val="000000"/>
          <w:sz w:val="24"/>
          <w:szCs w:val="24"/>
        </w:rPr>
        <w:t>Mormugao</w:t>
      </w:r>
      <w:proofErr w:type="spellEnd"/>
      <w:r>
        <w:rPr>
          <w:b/>
          <w:bCs/>
          <w:color w:val="000000"/>
          <w:sz w:val="24"/>
          <w:szCs w:val="24"/>
        </w:rPr>
        <w:t xml:space="preserve"> TCA, Mrs. Anita </w:t>
      </w:r>
      <w:proofErr w:type="spellStart"/>
      <w:r>
        <w:rPr>
          <w:b/>
          <w:bCs/>
          <w:color w:val="000000"/>
          <w:sz w:val="24"/>
          <w:szCs w:val="24"/>
        </w:rPr>
        <w:t>Thorat</w:t>
      </w:r>
      <w:proofErr w:type="spellEnd"/>
      <w:r>
        <w:rPr>
          <w:b/>
          <w:bCs/>
          <w:color w:val="000000"/>
          <w:sz w:val="24"/>
          <w:szCs w:val="24"/>
        </w:rPr>
        <w:t xml:space="preserve"> Treasurer MTCA.</w:t>
      </w:r>
    </w:p>
    <w:p w:rsidR="00B827EB" w:rsidRDefault="00B827EB">
      <w:pPr>
        <w:pStyle w:val="Standard"/>
        <w:autoSpaceDE w:val="0"/>
        <w:jc w:val="both"/>
        <w:rPr>
          <w:color w:val="000000"/>
          <w:sz w:val="24"/>
          <w:szCs w:val="24"/>
        </w:rPr>
      </w:pPr>
    </w:p>
    <w:p w:rsidR="00B827EB" w:rsidRDefault="00B827EB">
      <w:pPr>
        <w:pStyle w:val="Standard"/>
        <w:autoSpaceDE w:val="0"/>
        <w:jc w:val="both"/>
        <w:rPr>
          <w:color w:val="000000"/>
        </w:rPr>
      </w:pPr>
    </w:p>
    <w:p w:rsidR="00B827EB" w:rsidRDefault="00FD5072">
      <w:pPr>
        <w:pStyle w:val="Standard"/>
        <w:autoSpaceDE w:val="0"/>
        <w:jc w:val="both"/>
        <w:rPr>
          <w:b/>
          <w:bCs/>
          <w:color w:val="000000"/>
          <w:sz w:val="24"/>
          <w:szCs w:val="24"/>
        </w:rPr>
      </w:pPr>
      <w:r>
        <w:rPr>
          <w:b/>
          <w:bCs/>
          <w:color w:val="000000"/>
          <w:sz w:val="24"/>
          <w:szCs w:val="24"/>
        </w:rPr>
        <w:t>ORGANIZING COMMITTEE</w:t>
      </w:r>
    </w:p>
    <w:p w:rsidR="00B827EB" w:rsidRDefault="00FD5072">
      <w:pPr>
        <w:pStyle w:val="Standard"/>
        <w:autoSpaceDE w:val="0"/>
        <w:jc w:val="both"/>
      </w:pPr>
      <w:r>
        <w:rPr>
          <w:b/>
          <w:bCs/>
          <w:i/>
          <w:iCs/>
          <w:color w:val="000000"/>
          <w:sz w:val="24"/>
          <w:szCs w:val="24"/>
        </w:rPr>
        <w:t>Liaison Officer</w:t>
      </w:r>
      <w:r>
        <w:rPr>
          <w:b/>
          <w:bCs/>
          <w:color w:val="000000"/>
          <w:sz w:val="24"/>
          <w:szCs w:val="24"/>
        </w:rPr>
        <w:t xml:space="preserve">:           Mrs. </w:t>
      </w:r>
      <w:proofErr w:type="spellStart"/>
      <w:r>
        <w:rPr>
          <w:b/>
          <w:bCs/>
          <w:color w:val="000000"/>
          <w:sz w:val="24"/>
          <w:szCs w:val="24"/>
        </w:rPr>
        <w:t>Namrata</w:t>
      </w:r>
      <w:proofErr w:type="spellEnd"/>
      <w:r>
        <w:rPr>
          <w:b/>
          <w:bCs/>
          <w:color w:val="000000"/>
          <w:sz w:val="24"/>
          <w:szCs w:val="24"/>
        </w:rPr>
        <w:t xml:space="preserve"> </w:t>
      </w:r>
      <w:proofErr w:type="spellStart"/>
      <w:proofErr w:type="gramStart"/>
      <w:r>
        <w:rPr>
          <w:b/>
          <w:bCs/>
          <w:color w:val="000000"/>
          <w:sz w:val="24"/>
          <w:szCs w:val="24"/>
        </w:rPr>
        <w:t>Shetye</w:t>
      </w:r>
      <w:proofErr w:type="spellEnd"/>
      <w:r>
        <w:rPr>
          <w:b/>
          <w:bCs/>
          <w:color w:val="000000"/>
          <w:sz w:val="24"/>
          <w:szCs w:val="24"/>
        </w:rPr>
        <w:t xml:space="preserve">  -</w:t>
      </w:r>
      <w:proofErr w:type="gramEnd"/>
      <w:r>
        <w:rPr>
          <w:b/>
          <w:bCs/>
          <w:color w:val="000000"/>
          <w:sz w:val="24"/>
          <w:szCs w:val="24"/>
        </w:rPr>
        <w:t>09765369639</w:t>
      </w:r>
    </w:p>
    <w:p w:rsidR="00B827EB" w:rsidRDefault="00B827EB">
      <w:pPr>
        <w:pStyle w:val="Standard"/>
        <w:autoSpaceDE w:val="0"/>
        <w:jc w:val="both"/>
        <w:rPr>
          <w:b/>
          <w:bCs/>
          <w:i/>
          <w:iCs/>
          <w:color w:val="000000"/>
          <w:sz w:val="24"/>
          <w:szCs w:val="24"/>
        </w:rPr>
      </w:pPr>
    </w:p>
    <w:p w:rsidR="00B827EB" w:rsidRDefault="00FD5072">
      <w:pPr>
        <w:pStyle w:val="Standard"/>
        <w:autoSpaceDE w:val="0"/>
        <w:jc w:val="both"/>
      </w:pPr>
      <w:r>
        <w:rPr>
          <w:b/>
          <w:bCs/>
          <w:i/>
          <w:iCs/>
          <w:color w:val="000000"/>
          <w:sz w:val="24"/>
          <w:szCs w:val="24"/>
        </w:rPr>
        <w:t>Computer &amp;</w:t>
      </w:r>
      <w:r>
        <w:rPr>
          <w:b/>
          <w:bCs/>
          <w:i/>
          <w:iCs/>
          <w:color w:val="000000"/>
          <w:sz w:val="24"/>
          <w:szCs w:val="24"/>
        </w:rPr>
        <w:t xml:space="preserve"> Internet</w:t>
      </w:r>
      <w:r>
        <w:rPr>
          <w:b/>
          <w:bCs/>
          <w:color w:val="000000"/>
          <w:sz w:val="24"/>
          <w:szCs w:val="24"/>
        </w:rPr>
        <w:t xml:space="preserve">: Mr. </w:t>
      </w:r>
      <w:proofErr w:type="spellStart"/>
      <w:r>
        <w:rPr>
          <w:b/>
          <w:bCs/>
          <w:color w:val="000000"/>
          <w:sz w:val="24"/>
          <w:szCs w:val="24"/>
        </w:rPr>
        <w:t>Arvid</w:t>
      </w:r>
      <w:proofErr w:type="spellEnd"/>
      <w:r>
        <w:rPr>
          <w:b/>
          <w:bCs/>
          <w:color w:val="000000"/>
          <w:sz w:val="24"/>
          <w:szCs w:val="24"/>
        </w:rPr>
        <w:t xml:space="preserve"> </w:t>
      </w:r>
      <w:proofErr w:type="spellStart"/>
      <w:r>
        <w:rPr>
          <w:b/>
          <w:bCs/>
          <w:color w:val="000000"/>
          <w:sz w:val="24"/>
          <w:szCs w:val="24"/>
        </w:rPr>
        <w:t>Mhamal</w:t>
      </w:r>
      <w:proofErr w:type="spellEnd"/>
      <w:r>
        <w:rPr>
          <w:b/>
          <w:bCs/>
          <w:color w:val="000000"/>
          <w:sz w:val="24"/>
          <w:szCs w:val="24"/>
        </w:rPr>
        <w:t xml:space="preserve">, </w:t>
      </w:r>
      <w:proofErr w:type="spellStart"/>
      <w:r>
        <w:rPr>
          <w:b/>
          <w:bCs/>
          <w:color w:val="000000"/>
          <w:sz w:val="24"/>
          <w:szCs w:val="24"/>
        </w:rPr>
        <w:t>Shri</w:t>
      </w:r>
      <w:proofErr w:type="spellEnd"/>
      <w:r>
        <w:rPr>
          <w:b/>
          <w:bCs/>
          <w:color w:val="000000"/>
          <w:sz w:val="24"/>
          <w:szCs w:val="24"/>
        </w:rPr>
        <w:t xml:space="preserve"> </w:t>
      </w:r>
      <w:proofErr w:type="spellStart"/>
      <w:r>
        <w:rPr>
          <w:b/>
          <w:bCs/>
          <w:color w:val="000000"/>
          <w:sz w:val="24"/>
          <w:szCs w:val="24"/>
        </w:rPr>
        <w:t>Gautam</w:t>
      </w:r>
      <w:proofErr w:type="spellEnd"/>
      <w:r>
        <w:rPr>
          <w:b/>
          <w:bCs/>
          <w:color w:val="000000"/>
          <w:sz w:val="24"/>
          <w:szCs w:val="24"/>
        </w:rPr>
        <w:t xml:space="preserve"> </w:t>
      </w:r>
      <w:proofErr w:type="spellStart"/>
      <w:r>
        <w:rPr>
          <w:b/>
          <w:bCs/>
          <w:color w:val="000000"/>
          <w:sz w:val="24"/>
          <w:szCs w:val="24"/>
        </w:rPr>
        <w:t>Tari</w:t>
      </w:r>
      <w:proofErr w:type="spellEnd"/>
    </w:p>
    <w:p w:rsidR="00B827EB" w:rsidRDefault="00B827EB">
      <w:pPr>
        <w:pStyle w:val="Standard"/>
        <w:autoSpaceDE w:val="0"/>
        <w:jc w:val="both"/>
        <w:rPr>
          <w:b/>
          <w:bCs/>
          <w:i/>
          <w:iCs/>
          <w:color w:val="000000"/>
          <w:sz w:val="24"/>
          <w:szCs w:val="24"/>
        </w:rPr>
      </w:pPr>
    </w:p>
    <w:p w:rsidR="00B827EB" w:rsidRDefault="00FD5072">
      <w:pPr>
        <w:pStyle w:val="Standard"/>
        <w:autoSpaceDE w:val="0"/>
        <w:jc w:val="both"/>
      </w:pPr>
      <w:r>
        <w:rPr>
          <w:b/>
          <w:bCs/>
          <w:i/>
          <w:iCs/>
          <w:color w:val="000000"/>
          <w:sz w:val="24"/>
          <w:szCs w:val="24"/>
        </w:rPr>
        <w:t>Tournament Hall</w:t>
      </w:r>
      <w:r>
        <w:rPr>
          <w:b/>
          <w:bCs/>
          <w:color w:val="000000"/>
          <w:sz w:val="24"/>
          <w:szCs w:val="24"/>
        </w:rPr>
        <w:t xml:space="preserve">: </w:t>
      </w:r>
      <w:proofErr w:type="spellStart"/>
      <w:r>
        <w:rPr>
          <w:b/>
          <w:bCs/>
          <w:color w:val="000000"/>
          <w:sz w:val="24"/>
          <w:szCs w:val="24"/>
        </w:rPr>
        <w:t>Shri</w:t>
      </w:r>
      <w:proofErr w:type="spellEnd"/>
      <w:r>
        <w:rPr>
          <w:b/>
          <w:bCs/>
          <w:color w:val="000000"/>
          <w:sz w:val="24"/>
          <w:szCs w:val="24"/>
        </w:rPr>
        <w:t xml:space="preserve"> Sanjay </w:t>
      </w:r>
      <w:proofErr w:type="spellStart"/>
      <w:r>
        <w:rPr>
          <w:b/>
          <w:bCs/>
          <w:color w:val="000000"/>
          <w:sz w:val="24"/>
          <w:szCs w:val="24"/>
        </w:rPr>
        <w:t>Beulrkar</w:t>
      </w:r>
      <w:proofErr w:type="spellEnd"/>
      <w:r>
        <w:rPr>
          <w:b/>
          <w:bCs/>
          <w:color w:val="000000"/>
          <w:sz w:val="24"/>
          <w:szCs w:val="24"/>
        </w:rPr>
        <w:t xml:space="preserve">, </w:t>
      </w:r>
      <w:proofErr w:type="spellStart"/>
      <w:r>
        <w:rPr>
          <w:b/>
          <w:bCs/>
          <w:color w:val="000000"/>
          <w:sz w:val="24"/>
          <w:szCs w:val="24"/>
        </w:rPr>
        <w:t>Shri</w:t>
      </w:r>
      <w:proofErr w:type="spellEnd"/>
      <w:r>
        <w:rPr>
          <w:b/>
          <w:bCs/>
          <w:color w:val="000000"/>
          <w:sz w:val="24"/>
          <w:szCs w:val="24"/>
        </w:rPr>
        <w:t xml:space="preserve"> </w:t>
      </w:r>
      <w:proofErr w:type="spellStart"/>
      <w:r>
        <w:rPr>
          <w:b/>
          <w:bCs/>
          <w:color w:val="000000"/>
          <w:sz w:val="24"/>
          <w:szCs w:val="24"/>
        </w:rPr>
        <w:t>Damodar</w:t>
      </w:r>
      <w:proofErr w:type="spellEnd"/>
      <w:r>
        <w:rPr>
          <w:b/>
          <w:bCs/>
          <w:color w:val="000000"/>
          <w:sz w:val="24"/>
          <w:szCs w:val="24"/>
        </w:rPr>
        <w:t xml:space="preserve"> </w:t>
      </w:r>
      <w:proofErr w:type="spellStart"/>
      <w:r>
        <w:rPr>
          <w:b/>
          <w:bCs/>
          <w:color w:val="000000"/>
          <w:sz w:val="24"/>
          <w:szCs w:val="24"/>
        </w:rPr>
        <w:t>Zambaulikar</w:t>
      </w:r>
      <w:proofErr w:type="gramStart"/>
      <w:r>
        <w:rPr>
          <w:b/>
          <w:bCs/>
          <w:color w:val="000000"/>
          <w:sz w:val="24"/>
          <w:szCs w:val="24"/>
        </w:rPr>
        <w:t>,Shri</w:t>
      </w:r>
      <w:proofErr w:type="spellEnd"/>
      <w:proofErr w:type="gramEnd"/>
      <w:r>
        <w:rPr>
          <w:b/>
          <w:bCs/>
          <w:color w:val="000000"/>
          <w:sz w:val="24"/>
          <w:szCs w:val="24"/>
        </w:rPr>
        <w:t xml:space="preserve"> </w:t>
      </w:r>
      <w:proofErr w:type="spellStart"/>
      <w:r>
        <w:rPr>
          <w:b/>
          <w:bCs/>
          <w:color w:val="000000"/>
          <w:sz w:val="24"/>
          <w:szCs w:val="24"/>
        </w:rPr>
        <w:t>Swapnil</w:t>
      </w:r>
      <w:proofErr w:type="spellEnd"/>
      <w:r>
        <w:rPr>
          <w:b/>
          <w:bCs/>
          <w:color w:val="000000"/>
          <w:sz w:val="24"/>
          <w:szCs w:val="24"/>
        </w:rPr>
        <w:t xml:space="preserve"> </w:t>
      </w:r>
      <w:proofErr w:type="spellStart"/>
      <w:r>
        <w:rPr>
          <w:b/>
          <w:bCs/>
          <w:color w:val="000000"/>
          <w:sz w:val="24"/>
          <w:szCs w:val="24"/>
        </w:rPr>
        <w:t>Hoble</w:t>
      </w:r>
      <w:proofErr w:type="spellEnd"/>
    </w:p>
    <w:p w:rsidR="00B827EB" w:rsidRDefault="00B827EB">
      <w:pPr>
        <w:pStyle w:val="Standard"/>
        <w:autoSpaceDE w:val="0"/>
        <w:jc w:val="both"/>
        <w:rPr>
          <w:b/>
          <w:bCs/>
          <w:color w:val="000000"/>
          <w:sz w:val="24"/>
          <w:szCs w:val="24"/>
        </w:rPr>
      </w:pPr>
    </w:p>
    <w:p w:rsidR="00B827EB" w:rsidRDefault="00FD5072">
      <w:pPr>
        <w:pStyle w:val="Standard"/>
        <w:autoSpaceDE w:val="0"/>
        <w:jc w:val="both"/>
        <w:rPr>
          <w:b/>
          <w:bCs/>
          <w:color w:val="000000"/>
          <w:sz w:val="24"/>
          <w:szCs w:val="24"/>
        </w:rPr>
      </w:pPr>
      <w:proofErr w:type="gramStart"/>
      <w:r>
        <w:rPr>
          <w:b/>
          <w:bCs/>
          <w:color w:val="000000"/>
          <w:sz w:val="24"/>
          <w:szCs w:val="24"/>
        </w:rPr>
        <w:t>Registration :</w:t>
      </w:r>
      <w:proofErr w:type="gramEnd"/>
      <w:r>
        <w:rPr>
          <w:b/>
          <w:bCs/>
          <w:color w:val="000000"/>
          <w:sz w:val="24"/>
          <w:szCs w:val="24"/>
        </w:rPr>
        <w:t xml:space="preserve"> </w:t>
      </w:r>
      <w:proofErr w:type="spellStart"/>
      <w:r>
        <w:rPr>
          <w:b/>
          <w:bCs/>
          <w:color w:val="000000"/>
          <w:sz w:val="24"/>
          <w:szCs w:val="24"/>
        </w:rPr>
        <w:t>Shri</w:t>
      </w:r>
      <w:proofErr w:type="spellEnd"/>
      <w:r>
        <w:rPr>
          <w:b/>
          <w:bCs/>
          <w:color w:val="000000"/>
          <w:sz w:val="24"/>
          <w:szCs w:val="24"/>
        </w:rPr>
        <w:t xml:space="preserve"> </w:t>
      </w:r>
      <w:proofErr w:type="spellStart"/>
      <w:r>
        <w:rPr>
          <w:b/>
          <w:bCs/>
          <w:color w:val="000000"/>
          <w:sz w:val="24"/>
          <w:szCs w:val="24"/>
        </w:rPr>
        <w:t>Dattaram</w:t>
      </w:r>
      <w:proofErr w:type="spellEnd"/>
      <w:r>
        <w:rPr>
          <w:b/>
          <w:bCs/>
          <w:color w:val="000000"/>
          <w:sz w:val="24"/>
          <w:szCs w:val="24"/>
        </w:rPr>
        <w:t xml:space="preserve"> </w:t>
      </w:r>
      <w:proofErr w:type="spellStart"/>
      <w:r>
        <w:rPr>
          <w:b/>
          <w:bCs/>
          <w:color w:val="000000"/>
          <w:sz w:val="24"/>
          <w:szCs w:val="24"/>
        </w:rPr>
        <w:t>Pinge</w:t>
      </w:r>
      <w:proofErr w:type="spellEnd"/>
      <w:r>
        <w:rPr>
          <w:b/>
          <w:bCs/>
          <w:color w:val="000000"/>
          <w:sz w:val="24"/>
          <w:szCs w:val="24"/>
        </w:rPr>
        <w:t xml:space="preserve">, </w:t>
      </w:r>
      <w:proofErr w:type="spellStart"/>
      <w:r>
        <w:rPr>
          <w:b/>
          <w:bCs/>
          <w:color w:val="000000"/>
          <w:sz w:val="24"/>
          <w:szCs w:val="24"/>
        </w:rPr>
        <w:t>Shri</w:t>
      </w:r>
      <w:proofErr w:type="spellEnd"/>
      <w:r>
        <w:rPr>
          <w:b/>
          <w:bCs/>
          <w:color w:val="000000"/>
          <w:sz w:val="24"/>
          <w:szCs w:val="24"/>
        </w:rPr>
        <w:t xml:space="preserve"> </w:t>
      </w:r>
      <w:proofErr w:type="spellStart"/>
      <w:r>
        <w:rPr>
          <w:b/>
          <w:bCs/>
          <w:color w:val="000000"/>
          <w:sz w:val="24"/>
          <w:szCs w:val="24"/>
        </w:rPr>
        <w:t>Gautam</w:t>
      </w:r>
      <w:proofErr w:type="spellEnd"/>
      <w:r>
        <w:rPr>
          <w:b/>
          <w:bCs/>
          <w:color w:val="000000"/>
          <w:sz w:val="24"/>
          <w:szCs w:val="24"/>
        </w:rPr>
        <w:t xml:space="preserve"> </w:t>
      </w:r>
      <w:proofErr w:type="spellStart"/>
      <w:r>
        <w:rPr>
          <w:b/>
          <w:bCs/>
          <w:color w:val="000000"/>
          <w:sz w:val="24"/>
          <w:szCs w:val="24"/>
        </w:rPr>
        <w:t>Tari</w:t>
      </w:r>
      <w:proofErr w:type="spellEnd"/>
    </w:p>
    <w:p w:rsidR="00B827EB" w:rsidRDefault="00B827EB">
      <w:pPr>
        <w:pStyle w:val="Standard"/>
        <w:autoSpaceDE w:val="0"/>
        <w:jc w:val="both"/>
        <w:rPr>
          <w:b/>
          <w:bCs/>
          <w:i/>
          <w:iCs/>
          <w:color w:val="000000"/>
          <w:sz w:val="24"/>
          <w:szCs w:val="24"/>
        </w:rPr>
      </w:pPr>
    </w:p>
    <w:p w:rsidR="00B827EB" w:rsidRDefault="00FD5072">
      <w:pPr>
        <w:pStyle w:val="Standard"/>
        <w:autoSpaceDE w:val="0"/>
        <w:jc w:val="both"/>
      </w:pPr>
      <w:r>
        <w:rPr>
          <w:b/>
          <w:bCs/>
          <w:i/>
          <w:iCs/>
          <w:color w:val="000000"/>
          <w:sz w:val="24"/>
          <w:szCs w:val="24"/>
        </w:rPr>
        <w:t>Accommodation</w:t>
      </w:r>
      <w:r>
        <w:rPr>
          <w:b/>
          <w:bCs/>
          <w:color w:val="000000"/>
          <w:sz w:val="24"/>
          <w:szCs w:val="24"/>
        </w:rPr>
        <w:t xml:space="preserve">: </w:t>
      </w:r>
      <w:proofErr w:type="spellStart"/>
      <w:r>
        <w:rPr>
          <w:b/>
          <w:bCs/>
          <w:color w:val="000000"/>
          <w:sz w:val="24"/>
          <w:szCs w:val="24"/>
        </w:rPr>
        <w:t>Shri</w:t>
      </w:r>
      <w:proofErr w:type="spellEnd"/>
      <w:r>
        <w:rPr>
          <w:b/>
          <w:bCs/>
          <w:color w:val="000000"/>
          <w:sz w:val="24"/>
          <w:szCs w:val="24"/>
        </w:rPr>
        <w:t xml:space="preserve"> V. </w:t>
      </w:r>
      <w:proofErr w:type="spellStart"/>
      <w:r>
        <w:rPr>
          <w:b/>
          <w:bCs/>
          <w:color w:val="000000"/>
          <w:sz w:val="24"/>
          <w:szCs w:val="24"/>
        </w:rPr>
        <w:t>Balakrishnan</w:t>
      </w:r>
      <w:proofErr w:type="spellEnd"/>
      <w:r>
        <w:rPr>
          <w:b/>
          <w:bCs/>
          <w:color w:val="000000"/>
          <w:sz w:val="24"/>
          <w:szCs w:val="24"/>
        </w:rPr>
        <w:t xml:space="preserve">, </w:t>
      </w:r>
      <w:proofErr w:type="spellStart"/>
      <w:r>
        <w:rPr>
          <w:b/>
          <w:bCs/>
          <w:color w:val="000000"/>
          <w:sz w:val="24"/>
          <w:szCs w:val="24"/>
        </w:rPr>
        <w:t>Shri</w:t>
      </w:r>
      <w:proofErr w:type="spellEnd"/>
      <w:r>
        <w:rPr>
          <w:b/>
          <w:bCs/>
          <w:color w:val="000000"/>
          <w:sz w:val="24"/>
          <w:szCs w:val="24"/>
        </w:rPr>
        <w:t xml:space="preserve"> </w:t>
      </w:r>
      <w:proofErr w:type="spellStart"/>
      <w:r>
        <w:rPr>
          <w:b/>
          <w:bCs/>
          <w:color w:val="000000"/>
          <w:sz w:val="24"/>
          <w:szCs w:val="24"/>
        </w:rPr>
        <w:t>Amrut</w:t>
      </w:r>
      <w:proofErr w:type="spellEnd"/>
      <w:r>
        <w:rPr>
          <w:b/>
          <w:bCs/>
          <w:color w:val="000000"/>
          <w:sz w:val="24"/>
          <w:szCs w:val="24"/>
        </w:rPr>
        <w:t xml:space="preserve"> </w:t>
      </w:r>
      <w:proofErr w:type="spellStart"/>
      <w:r>
        <w:rPr>
          <w:b/>
          <w:bCs/>
          <w:color w:val="000000"/>
          <w:sz w:val="24"/>
          <w:szCs w:val="24"/>
        </w:rPr>
        <w:t>Naik</w:t>
      </w:r>
      <w:proofErr w:type="spellEnd"/>
      <w:r>
        <w:rPr>
          <w:b/>
          <w:bCs/>
          <w:color w:val="000000"/>
          <w:sz w:val="24"/>
          <w:szCs w:val="24"/>
        </w:rPr>
        <w:t xml:space="preserve">, </w:t>
      </w:r>
      <w:proofErr w:type="spellStart"/>
      <w:r>
        <w:rPr>
          <w:b/>
          <w:bCs/>
          <w:color w:val="000000"/>
          <w:sz w:val="24"/>
          <w:szCs w:val="24"/>
        </w:rPr>
        <w:t>Shri</w:t>
      </w:r>
      <w:proofErr w:type="spellEnd"/>
      <w:r>
        <w:rPr>
          <w:b/>
          <w:bCs/>
          <w:color w:val="000000"/>
          <w:sz w:val="24"/>
          <w:szCs w:val="24"/>
        </w:rPr>
        <w:t xml:space="preserve"> </w:t>
      </w:r>
      <w:proofErr w:type="spellStart"/>
      <w:r>
        <w:rPr>
          <w:b/>
          <w:bCs/>
          <w:color w:val="000000"/>
          <w:sz w:val="24"/>
          <w:szCs w:val="24"/>
        </w:rPr>
        <w:t>Sharendra</w:t>
      </w:r>
      <w:proofErr w:type="spellEnd"/>
      <w:r>
        <w:rPr>
          <w:b/>
          <w:bCs/>
          <w:color w:val="000000"/>
          <w:sz w:val="24"/>
          <w:szCs w:val="24"/>
        </w:rPr>
        <w:t xml:space="preserve"> </w:t>
      </w:r>
      <w:proofErr w:type="spellStart"/>
      <w:r>
        <w:rPr>
          <w:b/>
          <w:bCs/>
          <w:color w:val="000000"/>
          <w:sz w:val="24"/>
          <w:szCs w:val="24"/>
        </w:rPr>
        <w:t>Na</w:t>
      </w:r>
      <w:r>
        <w:rPr>
          <w:b/>
          <w:bCs/>
          <w:color w:val="000000"/>
          <w:sz w:val="24"/>
          <w:szCs w:val="24"/>
        </w:rPr>
        <w:t>ik</w:t>
      </w:r>
      <w:proofErr w:type="spellEnd"/>
    </w:p>
    <w:p w:rsidR="00B827EB" w:rsidRDefault="00FD5072">
      <w:pPr>
        <w:pStyle w:val="Standard"/>
        <w:autoSpaceDE w:val="0"/>
        <w:jc w:val="both"/>
      </w:pPr>
      <w:r>
        <w:rPr>
          <w:b/>
          <w:bCs/>
          <w:i/>
          <w:iCs/>
          <w:color w:val="000000"/>
          <w:sz w:val="24"/>
          <w:szCs w:val="24"/>
        </w:rPr>
        <w:t>Reception</w:t>
      </w:r>
      <w:r>
        <w:rPr>
          <w:b/>
          <w:bCs/>
          <w:color w:val="000000"/>
          <w:sz w:val="24"/>
          <w:szCs w:val="24"/>
        </w:rPr>
        <w:t xml:space="preserve">:  </w:t>
      </w:r>
      <w:proofErr w:type="spellStart"/>
      <w:r>
        <w:rPr>
          <w:b/>
          <w:bCs/>
          <w:color w:val="000000"/>
          <w:sz w:val="24"/>
          <w:szCs w:val="24"/>
        </w:rPr>
        <w:t>Shri</w:t>
      </w:r>
      <w:proofErr w:type="spellEnd"/>
      <w:r>
        <w:rPr>
          <w:b/>
          <w:bCs/>
          <w:color w:val="000000"/>
          <w:sz w:val="24"/>
          <w:szCs w:val="24"/>
        </w:rPr>
        <w:t xml:space="preserve"> </w:t>
      </w:r>
      <w:proofErr w:type="spellStart"/>
      <w:r>
        <w:rPr>
          <w:b/>
          <w:bCs/>
          <w:color w:val="000000"/>
          <w:sz w:val="24"/>
          <w:szCs w:val="24"/>
        </w:rPr>
        <w:t>Ramdas</w:t>
      </w:r>
      <w:proofErr w:type="spellEnd"/>
      <w:r>
        <w:rPr>
          <w:b/>
          <w:bCs/>
          <w:color w:val="000000"/>
          <w:sz w:val="24"/>
          <w:szCs w:val="24"/>
        </w:rPr>
        <w:t xml:space="preserve"> </w:t>
      </w:r>
      <w:proofErr w:type="spellStart"/>
      <w:r>
        <w:rPr>
          <w:b/>
          <w:bCs/>
          <w:color w:val="000000"/>
          <w:sz w:val="24"/>
          <w:szCs w:val="24"/>
        </w:rPr>
        <w:t>Sawant</w:t>
      </w:r>
      <w:proofErr w:type="spellEnd"/>
      <w:r>
        <w:rPr>
          <w:b/>
          <w:bCs/>
          <w:color w:val="000000"/>
          <w:sz w:val="24"/>
          <w:szCs w:val="24"/>
        </w:rPr>
        <w:t xml:space="preserve">, </w:t>
      </w:r>
      <w:proofErr w:type="spellStart"/>
      <w:r>
        <w:rPr>
          <w:b/>
          <w:bCs/>
          <w:color w:val="000000"/>
          <w:sz w:val="24"/>
          <w:szCs w:val="24"/>
        </w:rPr>
        <w:t>Shri</w:t>
      </w:r>
      <w:proofErr w:type="spellEnd"/>
      <w:r>
        <w:rPr>
          <w:b/>
          <w:bCs/>
          <w:color w:val="000000"/>
          <w:sz w:val="24"/>
          <w:szCs w:val="24"/>
        </w:rPr>
        <w:t xml:space="preserve"> </w:t>
      </w:r>
      <w:proofErr w:type="spellStart"/>
      <w:r>
        <w:rPr>
          <w:b/>
          <w:bCs/>
          <w:color w:val="000000"/>
          <w:sz w:val="24"/>
          <w:szCs w:val="24"/>
        </w:rPr>
        <w:t>Subhash</w:t>
      </w:r>
      <w:proofErr w:type="spellEnd"/>
      <w:r>
        <w:rPr>
          <w:b/>
          <w:bCs/>
          <w:color w:val="000000"/>
          <w:sz w:val="24"/>
          <w:szCs w:val="24"/>
        </w:rPr>
        <w:t xml:space="preserve"> </w:t>
      </w:r>
      <w:proofErr w:type="spellStart"/>
      <w:r>
        <w:rPr>
          <w:b/>
          <w:bCs/>
          <w:color w:val="000000"/>
          <w:sz w:val="24"/>
          <w:szCs w:val="24"/>
        </w:rPr>
        <w:t>Parsekar</w:t>
      </w:r>
      <w:proofErr w:type="spellEnd"/>
      <w:r>
        <w:rPr>
          <w:b/>
          <w:bCs/>
          <w:color w:val="000000"/>
          <w:sz w:val="24"/>
          <w:szCs w:val="24"/>
        </w:rPr>
        <w:t xml:space="preserve">, </w:t>
      </w:r>
      <w:proofErr w:type="spellStart"/>
      <w:r>
        <w:rPr>
          <w:b/>
          <w:bCs/>
          <w:color w:val="000000"/>
          <w:sz w:val="24"/>
          <w:szCs w:val="24"/>
        </w:rPr>
        <w:t>Shri</w:t>
      </w:r>
      <w:proofErr w:type="spellEnd"/>
      <w:r>
        <w:rPr>
          <w:b/>
          <w:bCs/>
          <w:color w:val="000000"/>
          <w:sz w:val="24"/>
          <w:szCs w:val="24"/>
        </w:rPr>
        <w:t xml:space="preserve"> </w:t>
      </w:r>
      <w:proofErr w:type="spellStart"/>
      <w:r>
        <w:rPr>
          <w:b/>
          <w:bCs/>
          <w:color w:val="000000"/>
          <w:sz w:val="24"/>
          <w:szCs w:val="24"/>
        </w:rPr>
        <w:t>Vishwas</w:t>
      </w:r>
      <w:proofErr w:type="spellEnd"/>
      <w:r>
        <w:rPr>
          <w:b/>
          <w:bCs/>
          <w:color w:val="000000"/>
          <w:sz w:val="24"/>
          <w:szCs w:val="24"/>
        </w:rPr>
        <w:t xml:space="preserve"> </w:t>
      </w:r>
      <w:proofErr w:type="spellStart"/>
      <w:r>
        <w:rPr>
          <w:b/>
          <w:bCs/>
          <w:color w:val="000000"/>
          <w:sz w:val="24"/>
          <w:szCs w:val="24"/>
        </w:rPr>
        <w:t>Pilernkar</w:t>
      </w:r>
      <w:proofErr w:type="spellEnd"/>
      <w:r>
        <w:rPr>
          <w:b/>
          <w:bCs/>
          <w:color w:val="000000"/>
          <w:sz w:val="24"/>
          <w:szCs w:val="24"/>
        </w:rPr>
        <w:t xml:space="preserve">, </w:t>
      </w:r>
      <w:proofErr w:type="spellStart"/>
      <w:r>
        <w:rPr>
          <w:b/>
          <w:bCs/>
          <w:color w:val="000000"/>
          <w:sz w:val="24"/>
          <w:szCs w:val="24"/>
        </w:rPr>
        <w:t>Shri</w:t>
      </w:r>
      <w:proofErr w:type="spellEnd"/>
      <w:r>
        <w:rPr>
          <w:b/>
          <w:bCs/>
          <w:color w:val="000000"/>
          <w:sz w:val="24"/>
          <w:szCs w:val="24"/>
        </w:rPr>
        <w:t xml:space="preserve"> </w:t>
      </w:r>
      <w:proofErr w:type="spellStart"/>
      <w:r>
        <w:rPr>
          <w:b/>
          <w:bCs/>
          <w:color w:val="000000"/>
          <w:sz w:val="24"/>
          <w:szCs w:val="24"/>
        </w:rPr>
        <w:t>Sachin</w:t>
      </w:r>
      <w:proofErr w:type="spellEnd"/>
      <w:r>
        <w:rPr>
          <w:b/>
          <w:bCs/>
          <w:color w:val="000000"/>
          <w:sz w:val="24"/>
          <w:szCs w:val="24"/>
        </w:rPr>
        <w:t xml:space="preserve"> </w:t>
      </w:r>
      <w:proofErr w:type="spellStart"/>
      <w:r>
        <w:rPr>
          <w:b/>
          <w:bCs/>
          <w:color w:val="000000"/>
          <w:sz w:val="24"/>
          <w:szCs w:val="24"/>
        </w:rPr>
        <w:t>Arolkar</w:t>
      </w:r>
      <w:proofErr w:type="spellEnd"/>
      <w:r>
        <w:rPr>
          <w:b/>
          <w:bCs/>
          <w:color w:val="000000"/>
          <w:sz w:val="24"/>
          <w:szCs w:val="24"/>
        </w:rPr>
        <w:t xml:space="preserve">, CA </w:t>
      </w:r>
      <w:proofErr w:type="spellStart"/>
      <w:r>
        <w:rPr>
          <w:b/>
          <w:bCs/>
          <w:color w:val="000000"/>
          <w:sz w:val="24"/>
          <w:szCs w:val="24"/>
        </w:rPr>
        <w:t>Archana</w:t>
      </w:r>
      <w:proofErr w:type="spellEnd"/>
      <w:r>
        <w:rPr>
          <w:b/>
          <w:bCs/>
          <w:color w:val="000000"/>
          <w:sz w:val="24"/>
          <w:szCs w:val="24"/>
        </w:rPr>
        <w:t xml:space="preserve"> </w:t>
      </w:r>
      <w:proofErr w:type="spellStart"/>
      <w:r>
        <w:rPr>
          <w:b/>
          <w:bCs/>
          <w:color w:val="000000"/>
          <w:sz w:val="24"/>
          <w:szCs w:val="24"/>
        </w:rPr>
        <w:t>Tendulkar</w:t>
      </w:r>
      <w:proofErr w:type="spellEnd"/>
      <w:r>
        <w:rPr>
          <w:b/>
          <w:bCs/>
          <w:color w:val="000000"/>
          <w:sz w:val="24"/>
          <w:szCs w:val="24"/>
        </w:rPr>
        <w:t xml:space="preserve">, CA </w:t>
      </w:r>
      <w:proofErr w:type="spellStart"/>
      <w:r>
        <w:rPr>
          <w:b/>
          <w:bCs/>
          <w:color w:val="000000"/>
          <w:sz w:val="24"/>
          <w:szCs w:val="24"/>
        </w:rPr>
        <w:t>Bhagavati</w:t>
      </w:r>
      <w:proofErr w:type="spellEnd"/>
      <w:r>
        <w:rPr>
          <w:b/>
          <w:bCs/>
          <w:color w:val="000000"/>
          <w:sz w:val="24"/>
          <w:szCs w:val="24"/>
        </w:rPr>
        <w:t xml:space="preserve"> </w:t>
      </w:r>
      <w:proofErr w:type="spellStart"/>
      <w:r>
        <w:rPr>
          <w:b/>
          <w:bCs/>
          <w:color w:val="000000"/>
          <w:sz w:val="24"/>
          <w:szCs w:val="24"/>
        </w:rPr>
        <w:t>Bhat</w:t>
      </w:r>
      <w:proofErr w:type="spellEnd"/>
    </w:p>
    <w:p w:rsidR="00B827EB" w:rsidRDefault="00FD5072">
      <w:pPr>
        <w:pStyle w:val="Standard"/>
        <w:autoSpaceDE w:val="0"/>
        <w:jc w:val="both"/>
      </w:pPr>
      <w:r>
        <w:rPr>
          <w:b/>
          <w:bCs/>
          <w:i/>
          <w:iCs/>
          <w:color w:val="000000"/>
          <w:sz w:val="24"/>
          <w:szCs w:val="24"/>
        </w:rPr>
        <w:t>Opening &amp; Closing Ceremony</w:t>
      </w:r>
      <w:r>
        <w:rPr>
          <w:b/>
          <w:bCs/>
          <w:color w:val="000000"/>
          <w:sz w:val="24"/>
          <w:szCs w:val="24"/>
        </w:rPr>
        <w:t xml:space="preserve">: </w:t>
      </w:r>
      <w:proofErr w:type="spellStart"/>
      <w:r>
        <w:rPr>
          <w:b/>
          <w:bCs/>
          <w:color w:val="000000"/>
          <w:sz w:val="24"/>
          <w:szCs w:val="24"/>
        </w:rPr>
        <w:t>Shri</w:t>
      </w:r>
      <w:proofErr w:type="spellEnd"/>
      <w:r>
        <w:rPr>
          <w:b/>
          <w:bCs/>
          <w:color w:val="000000"/>
          <w:sz w:val="24"/>
          <w:szCs w:val="24"/>
        </w:rPr>
        <w:t xml:space="preserve"> </w:t>
      </w:r>
      <w:proofErr w:type="spellStart"/>
      <w:r>
        <w:rPr>
          <w:b/>
          <w:bCs/>
          <w:color w:val="000000"/>
          <w:sz w:val="24"/>
          <w:szCs w:val="24"/>
        </w:rPr>
        <w:t>Ramdas</w:t>
      </w:r>
      <w:proofErr w:type="spellEnd"/>
      <w:r>
        <w:rPr>
          <w:b/>
          <w:bCs/>
          <w:color w:val="000000"/>
          <w:sz w:val="24"/>
          <w:szCs w:val="24"/>
        </w:rPr>
        <w:t xml:space="preserve"> </w:t>
      </w:r>
      <w:proofErr w:type="spellStart"/>
      <w:r>
        <w:rPr>
          <w:b/>
          <w:bCs/>
          <w:color w:val="000000"/>
          <w:sz w:val="24"/>
          <w:szCs w:val="24"/>
        </w:rPr>
        <w:t>Sawant</w:t>
      </w:r>
      <w:proofErr w:type="spellEnd"/>
      <w:proofErr w:type="gramStart"/>
      <w:r>
        <w:rPr>
          <w:b/>
          <w:bCs/>
          <w:color w:val="000000"/>
          <w:sz w:val="24"/>
          <w:szCs w:val="24"/>
        </w:rPr>
        <w:t xml:space="preserve">,  </w:t>
      </w:r>
      <w:proofErr w:type="spellStart"/>
      <w:r>
        <w:rPr>
          <w:b/>
          <w:bCs/>
          <w:color w:val="000000"/>
          <w:sz w:val="24"/>
          <w:szCs w:val="24"/>
        </w:rPr>
        <w:t>Shri</w:t>
      </w:r>
      <w:proofErr w:type="spellEnd"/>
      <w:proofErr w:type="gramEnd"/>
      <w:r>
        <w:rPr>
          <w:b/>
          <w:bCs/>
          <w:color w:val="000000"/>
          <w:sz w:val="24"/>
          <w:szCs w:val="24"/>
        </w:rPr>
        <w:t xml:space="preserve"> </w:t>
      </w:r>
      <w:proofErr w:type="spellStart"/>
      <w:r>
        <w:rPr>
          <w:b/>
          <w:bCs/>
          <w:color w:val="000000"/>
          <w:sz w:val="24"/>
          <w:szCs w:val="24"/>
        </w:rPr>
        <w:t>Sagar</w:t>
      </w:r>
      <w:proofErr w:type="spellEnd"/>
      <w:r>
        <w:rPr>
          <w:b/>
          <w:bCs/>
          <w:color w:val="000000"/>
          <w:sz w:val="24"/>
          <w:szCs w:val="24"/>
        </w:rPr>
        <w:t xml:space="preserve"> </w:t>
      </w:r>
      <w:proofErr w:type="spellStart"/>
      <w:r>
        <w:rPr>
          <w:b/>
          <w:bCs/>
          <w:color w:val="000000"/>
          <w:sz w:val="24"/>
          <w:szCs w:val="24"/>
        </w:rPr>
        <w:t>Sakordekar</w:t>
      </w:r>
      <w:proofErr w:type="spellEnd"/>
      <w:r>
        <w:rPr>
          <w:b/>
          <w:bCs/>
          <w:color w:val="000000"/>
          <w:sz w:val="24"/>
          <w:szCs w:val="24"/>
        </w:rPr>
        <w:t xml:space="preserve"> and </w:t>
      </w:r>
      <w:proofErr w:type="spellStart"/>
      <w:r>
        <w:rPr>
          <w:b/>
          <w:bCs/>
          <w:color w:val="000000"/>
          <w:sz w:val="24"/>
          <w:szCs w:val="24"/>
        </w:rPr>
        <w:t>Shri</w:t>
      </w:r>
      <w:proofErr w:type="spellEnd"/>
      <w:r>
        <w:rPr>
          <w:b/>
          <w:bCs/>
          <w:color w:val="000000"/>
          <w:sz w:val="24"/>
          <w:szCs w:val="24"/>
        </w:rPr>
        <w:t xml:space="preserve"> Mahesh </w:t>
      </w:r>
      <w:proofErr w:type="spellStart"/>
      <w:r>
        <w:rPr>
          <w:b/>
          <w:bCs/>
          <w:color w:val="000000"/>
          <w:sz w:val="24"/>
          <w:szCs w:val="24"/>
        </w:rPr>
        <w:t>Kandolkar</w:t>
      </w:r>
      <w:proofErr w:type="spellEnd"/>
    </w:p>
    <w:p w:rsidR="00B827EB" w:rsidRDefault="00B827EB">
      <w:pPr>
        <w:pStyle w:val="Standard"/>
        <w:autoSpaceDE w:val="0"/>
        <w:jc w:val="center"/>
        <w:rPr>
          <w:color w:val="000000"/>
          <w:sz w:val="24"/>
          <w:szCs w:val="24"/>
        </w:rPr>
      </w:pPr>
    </w:p>
    <w:p w:rsidR="00B827EB" w:rsidRDefault="00B827EB">
      <w:pPr>
        <w:pStyle w:val="Standard"/>
        <w:autoSpaceDE w:val="0"/>
        <w:spacing w:line="360" w:lineRule="auto"/>
        <w:jc w:val="center"/>
        <w:rPr>
          <w:b/>
          <w:bCs/>
          <w:color w:val="000000"/>
          <w:sz w:val="28"/>
          <w:szCs w:val="28"/>
        </w:rPr>
      </w:pPr>
    </w:p>
    <w:p w:rsidR="00B827EB" w:rsidRDefault="00B827EB">
      <w:pPr>
        <w:pStyle w:val="Standard"/>
        <w:autoSpaceDE w:val="0"/>
        <w:spacing w:line="360" w:lineRule="auto"/>
        <w:jc w:val="center"/>
        <w:rPr>
          <w:b/>
          <w:bCs/>
          <w:color w:val="000000"/>
          <w:sz w:val="28"/>
          <w:szCs w:val="28"/>
        </w:rPr>
      </w:pPr>
    </w:p>
    <w:p w:rsidR="00B827EB" w:rsidRDefault="00B827EB">
      <w:pPr>
        <w:pStyle w:val="Standard"/>
        <w:autoSpaceDE w:val="0"/>
        <w:spacing w:line="360" w:lineRule="auto"/>
        <w:jc w:val="center"/>
        <w:rPr>
          <w:b/>
          <w:bCs/>
          <w:color w:val="000000"/>
          <w:sz w:val="28"/>
          <w:szCs w:val="28"/>
        </w:rPr>
      </w:pPr>
    </w:p>
    <w:p w:rsidR="00B827EB" w:rsidRDefault="00B827EB">
      <w:pPr>
        <w:pStyle w:val="Standard"/>
        <w:autoSpaceDE w:val="0"/>
        <w:spacing w:line="360" w:lineRule="auto"/>
        <w:jc w:val="center"/>
        <w:rPr>
          <w:b/>
          <w:bCs/>
          <w:color w:val="000000"/>
          <w:sz w:val="28"/>
          <w:szCs w:val="28"/>
        </w:rPr>
      </w:pPr>
    </w:p>
    <w:p w:rsidR="00B827EB" w:rsidRDefault="00B827EB">
      <w:pPr>
        <w:pStyle w:val="Standard"/>
        <w:autoSpaceDE w:val="0"/>
        <w:spacing w:line="360" w:lineRule="auto"/>
        <w:jc w:val="center"/>
        <w:rPr>
          <w:b/>
          <w:bCs/>
          <w:color w:val="000000"/>
          <w:sz w:val="28"/>
          <w:szCs w:val="28"/>
        </w:rPr>
      </w:pPr>
    </w:p>
    <w:p w:rsidR="004C6C49" w:rsidRDefault="004C6C49">
      <w:pPr>
        <w:pStyle w:val="Standard"/>
        <w:autoSpaceDE w:val="0"/>
        <w:spacing w:line="360" w:lineRule="auto"/>
        <w:jc w:val="center"/>
        <w:rPr>
          <w:b/>
          <w:bCs/>
          <w:color w:val="000000"/>
          <w:sz w:val="28"/>
          <w:szCs w:val="28"/>
        </w:rPr>
      </w:pPr>
    </w:p>
    <w:p w:rsidR="00B827EB" w:rsidRDefault="00FD5072">
      <w:pPr>
        <w:pStyle w:val="Standard"/>
        <w:autoSpaceDE w:val="0"/>
        <w:spacing w:line="360" w:lineRule="auto"/>
        <w:jc w:val="center"/>
        <w:rPr>
          <w:b/>
          <w:bCs/>
          <w:color w:val="000000"/>
          <w:sz w:val="28"/>
          <w:szCs w:val="28"/>
        </w:rPr>
      </w:pPr>
      <w:r>
        <w:rPr>
          <w:b/>
          <w:bCs/>
          <w:color w:val="000000"/>
          <w:sz w:val="28"/>
          <w:szCs w:val="28"/>
        </w:rPr>
        <w:t>ENTRY FORM</w:t>
      </w:r>
    </w:p>
    <w:p w:rsidR="00B827EB" w:rsidRDefault="00FD5072">
      <w:pPr>
        <w:pStyle w:val="Standard"/>
        <w:autoSpaceDE w:val="0"/>
        <w:spacing w:line="360" w:lineRule="auto"/>
        <w:jc w:val="center"/>
        <w:rPr>
          <w:b/>
          <w:bCs/>
          <w:color w:val="000000"/>
          <w:sz w:val="26"/>
          <w:szCs w:val="26"/>
        </w:rPr>
      </w:pPr>
      <w:r>
        <w:rPr>
          <w:b/>
          <w:bCs/>
          <w:color w:val="000000"/>
          <w:sz w:val="26"/>
          <w:szCs w:val="26"/>
        </w:rPr>
        <w:t>35th NATIONAL TEAM CHESS CHAMPIONSHIP – 2015 (GOA)</w:t>
      </w:r>
    </w:p>
    <w:p w:rsidR="00B827EB" w:rsidRDefault="00FD5072">
      <w:pPr>
        <w:pStyle w:val="Standard"/>
        <w:autoSpaceDE w:val="0"/>
        <w:spacing w:line="360" w:lineRule="auto"/>
        <w:jc w:val="center"/>
        <w:rPr>
          <w:color w:val="000000"/>
          <w:sz w:val="28"/>
          <w:szCs w:val="28"/>
        </w:rPr>
      </w:pPr>
      <w:r>
        <w:rPr>
          <w:color w:val="000000"/>
          <w:sz w:val="28"/>
          <w:szCs w:val="28"/>
        </w:rPr>
        <w:t>&amp;</w:t>
      </w:r>
    </w:p>
    <w:p w:rsidR="00B827EB" w:rsidRDefault="00FD5072">
      <w:pPr>
        <w:pStyle w:val="Standard"/>
        <w:autoSpaceDE w:val="0"/>
        <w:spacing w:line="360" w:lineRule="auto"/>
        <w:jc w:val="center"/>
      </w:pPr>
      <w:r>
        <w:rPr>
          <w:b/>
          <w:bCs/>
          <w:color w:val="000000"/>
          <w:sz w:val="26"/>
          <w:szCs w:val="26"/>
        </w:rPr>
        <w:t xml:space="preserve">13th NATIONAL TEAM CHESS CHAMPIONSHIP FOR WOMEN - 2015 </w:t>
      </w:r>
      <w:proofErr w:type="gramStart"/>
      <w:r>
        <w:rPr>
          <w:b/>
          <w:bCs/>
          <w:color w:val="000000"/>
          <w:sz w:val="26"/>
          <w:szCs w:val="26"/>
        </w:rPr>
        <w:t>–(</w:t>
      </w:r>
      <w:proofErr w:type="gramEnd"/>
      <w:r>
        <w:rPr>
          <w:b/>
          <w:bCs/>
          <w:color w:val="000000"/>
          <w:sz w:val="26"/>
          <w:szCs w:val="26"/>
        </w:rPr>
        <w:t>GOA)</w:t>
      </w:r>
    </w:p>
    <w:p w:rsidR="00B827EB" w:rsidRDefault="00FD5072">
      <w:pPr>
        <w:pStyle w:val="Standard"/>
        <w:autoSpaceDE w:val="0"/>
        <w:spacing w:line="480" w:lineRule="auto"/>
        <w:rPr>
          <w:color w:val="000000"/>
          <w:sz w:val="24"/>
          <w:szCs w:val="24"/>
        </w:rPr>
      </w:pPr>
      <w:r>
        <w:rPr>
          <w:color w:val="000000"/>
          <w:sz w:val="24"/>
          <w:szCs w:val="24"/>
        </w:rPr>
        <w:t>Name of Team: ……………………………..……………………….……………………………</w:t>
      </w:r>
    </w:p>
    <w:p w:rsidR="00B827EB" w:rsidRDefault="00FD5072">
      <w:pPr>
        <w:pStyle w:val="Standard"/>
        <w:autoSpaceDE w:val="0"/>
        <w:spacing w:line="480" w:lineRule="auto"/>
        <w:rPr>
          <w:color w:val="000000"/>
          <w:sz w:val="24"/>
          <w:szCs w:val="24"/>
        </w:rPr>
      </w:pPr>
      <w:r>
        <w:rPr>
          <w:color w:val="000000"/>
          <w:sz w:val="24"/>
          <w:szCs w:val="24"/>
        </w:rPr>
        <w:t>Open/Women: ……………………………..……………………………..……………………….</w:t>
      </w:r>
    </w:p>
    <w:p w:rsidR="00B827EB" w:rsidRDefault="00FD5072">
      <w:pPr>
        <w:pStyle w:val="Standard"/>
        <w:autoSpaceDE w:val="0"/>
        <w:spacing w:line="480" w:lineRule="auto"/>
        <w:rPr>
          <w:color w:val="000000"/>
          <w:sz w:val="24"/>
          <w:szCs w:val="24"/>
        </w:rPr>
      </w:pPr>
      <w:r>
        <w:rPr>
          <w:color w:val="000000"/>
          <w:sz w:val="24"/>
          <w:szCs w:val="24"/>
        </w:rPr>
        <w:t xml:space="preserve">Normal Entry/Special Entry: </w:t>
      </w:r>
      <w:r>
        <w:rPr>
          <w:color w:val="000000"/>
          <w:sz w:val="24"/>
          <w:szCs w:val="24"/>
        </w:rPr>
        <w:t>……………………………………….…………………………….</w:t>
      </w:r>
    </w:p>
    <w:p w:rsidR="00B827EB" w:rsidRDefault="00FD5072">
      <w:pPr>
        <w:pStyle w:val="Standard"/>
        <w:autoSpaceDE w:val="0"/>
        <w:spacing w:line="480" w:lineRule="auto"/>
        <w:rPr>
          <w:color w:val="000000"/>
          <w:sz w:val="24"/>
          <w:szCs w:val="24"/>
        </w:rPr>
      </w:pPr>
      <w:r>
        <w:rPr>
          <w:color w:val="000000"/>
          <w:sz w:val="24"/>
          <w:szCs w:val="24"/>
        </w:rPr>
        <w:t>D. D. No.: ……………………...………... Drawn on: …………………….……………………..</w:t>
      </w:r>
    </w:p>
    <w:p w:rsidR="00B827EB" w:rsidRDefault="00FD5072">
      <w:pPr>
        <w:pStyle w:val="Standard"/>
        <w:autoSpaceDE w:val="0"/>
        <w:spacing w:line="480" w:lineRule="auto"/>
        <w:rPr>
          <w:color w:val="000000"/>
          <w:sz w:val="24"/>
          <w:szCs w:val="24"/>
        </w:rPr>
      </w:pPr>
      <w:r>
        <w:rPr>
          <w:color w:val="000000"/>
          <w:sz w:val="24"/>
          <w:szCs w:val="24"/>
        </w:rPr>
        <w:t>Branch: …………………………….……………...………….. Dated: …………………………..</w:t>
      </w:r>
    </w:p>
    <w:p w:rsidR="00B827EB" w:rsidRDefault="00B827EB">
      <w:pPr>
        <w:pStyle w:val="Standard"/>
        <w:autoSpaceDE w:val="0"/>
        <w:spacing w:line="480" w:lineRule="auto"/>
        <w:rPr>
          <w:color w:val="000000"/>
          <w:sz w:val="24"/>
          <w:szCs w:val="24"/>
        </w:rPr>
      </w:pPr>
    </w:p>
    <w:p w:rsidR="00B827EB" w:rsidRDefault="00FD5072">
      <w:pPr>
        <w:pStyle w:val="Standard"/>
        <w:autoSpaceDE w:val="0"/>
        <w:spacing w:line="480" w:lineRule="auto"/>
        <w:rPr>
          <w:color w:val="000000"/>
          <w:sz w:val="24"/>
          <w:szCs w:val="24"/>
        </w:rPr>
      </w:pPr>
      <w:r>
        <w:rPr>
          <w:color w:val="000000"/>
          <w:sz w:val="24"/>
          <w:szCs w:val="24"/>
        </w:rPr>
        <w:t xml:space="preserve"> </w:t>
      </w:r>
    </w:p>
    <w:tbl>
      <w:tblPr>
        <w:tblW w:w="9340" w:type="dxa"/>
        <w:tblInd w:w="45" w:type="dxa"/>
        <w:tblLayout w:type="fixed"/>
        <w:tblCellMar>
          <w:left w:w="10" w:type="dxa"/>
          <w:right w:w="10" w:type="dxa"/>
        </w:tblCellMar>
        <w:tblLook w:val="0000"/>
      </w:tblPr>
      <w:tblGrid>
        <w:gridCol w:w="1110"/>
        <w:gridCol w:w="4335"/>
        <w:gridCol w:w="1095"/>
        <w:gridCol w:w="1245"/>
        <w:gridCol w:w="1555"/>
      </w:tblGrid>
      <w:tr w:rsidR="00B827EB" w:rsidTr="00B827EB">
        <w:tblPrEx>
          <w:tblCellMar>
            <w:top w:w="0" w:type="dxa"/>
            <w:bottom w:w="0" w:type="dxa"/>
          </w:tblCellMar>
        </w:tblPrEx>
        <w:tc>
          <w:tcPr>
            <w:tcW w:w="11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827EB" w:rsidRDefault="00FD5072">
            <w:pPr>
              <w:pStyle w:val="TableContents"/>
              <w:jc w:val="center"/>
              <w:rPr>
                <w:sz w:val="24"/>
                <w:szCs w:val="24"/>
              </w:rPr>
            </w:pPr>
            <w:r>
              <w:rPr>
                <w:sz w:val="24"/>
                <w:szCs w:val="24"/>
              </w:rPr>
              <w:t>Sl. No.</w:t>
            </w:r>
          </w:p>
          <w:p w:rsidR="00B827EB" w:rsidRDefault="00B827EB">
            <w:pPr>
              <w:pStyle w:val="TableContents"/>
              <w:jc w:val="center"/>
              <w:rPr>
                <w:sz w:val="24"/>
                <w:szCs w:val="24"/>
              </w:rPr>
            </w:pPr>
          </w:p>
        </w:tc>
        <w:tc>
          <w:tcPr>
            <w:tcW w:w="4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827EB" w:rsidRDefault="00FD5072">
            <w:pPr>
              <w:pStyle w:val="TableContents"/>
              <w:jc w:val="center"/>
              <w:rPr>
                <w:sz w:val="24"/>
                <w:szCs w:val="24"/>
              </w:rPr>
            </w:pPr>
            <w:r>
              <w:rPr>
                <w:sz w:val="24"/>
                <w:szCs w:val="24"/>
              </w:rPr>
              <w:t>Name Of Player</w:t>
            </w:r>
          </w:p>
        </w:tc>
        <w:tc>
          <w:tcPr>
            <w:tcW w:w="10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827EB" w:rsidRDefault="00FD5072">
            <w:pPr>
              <w:pStyle w:val="TableContents"/>
              <w:jc w:val="center"/>
              <w:rPr>
                <w:sz w:val="24"/>
                <w:szCs w:val="24"/>
              </w:rPr>
            </w:pPr>
            <w:r>
              <w:rPr>
                <w:sz w:val="24"/>
                <w:szCs w:val="24"/>
              </w:rPr>
              <w:t>FIDE ID</w:t>
            </w:r>
          </w:p>
        </w:tc>
        <w:tc>
          <w:tcPr>
            <w:tcW w:w="12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827EB" w:rsidRDefault="00FD5072">
            <w:pPr>
              <w:pStyle w:val="TableContents"/>
              <w:jc w:val="center"/>
              <w:rPr>
                <w:sz w:val="24"/>
                <w:szCs w:val="24"/>
              </w:rPr>
            </w:pPr>
            <w:r>
              <w:rPr>
                <w:sz w:val="24"/>
                <w:szCs w:val="24"/>
              </w:rPr>
              <w:t>AICF ID</w:t>
            </w:r>
          </w:p>
        </w:tc>
        <w:tc>
          <w:tcPr>
            <w:tcW w:w="155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27EB" w:rsidRDefault="00FD5072">
            <w:pPr>
              <w:pStyle w:val="TableContents"/>
              <w:jc w:val="center"/>
              <w:rPr>
                <w:sz w:val="24"/>
                <w:szCs w:val="24"/>
              </w:rPr>
            </w:pPr>
            <w:r>
              <w:rPr>
                <w:sz w:val="24"/>
                <w:szCs w:val="24"/>
              </w:rPr>
              <w:t>FIDE Rating</w:t>
            </w:r>
          </w:p>
        </w:tc>
      </w:tr>
      <w:tr w:rsidR="00B827EB" w:rsidTr="00B827EB">
        <w:tblPrEx>
          <w:tblCellMar>
            <w:top w:w="0" w:type="dxa"/>
            <w:bottom w:w="0" w:type="dxa"/>
          </w:tblCellMar>
        </w:tblPrEx>
        <w:tc>
          <w:tcPr>
            <w:tcW w:w="1110"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FD5072">
            <w:pPr>
              <w:pStyle w:val="TableContents"/>
              <w:jc w:val="center"/>
              <w:rPr>
                <w:sz w:val="24"/>
                <w:szCs w:val="24"/>
              </w:rPr>
            </w:pPr>
            <w:r>
              <w:rPr>
                <w:sz w:val="24"/>
                <w:szCs w:val="24"/>
              </w:rPr>
              <w:t>1</w:t>
            </w:r>
          </w:p>
          <w:p w:rsidR="00B827EB" w:rsidRDefault="00B827EB">
            <w:pPr>
              <w:pStyle w:val="TableContents"/>
              <w:jc w:val="center"/>
              <w:rPr>
                <w:sz w:val="24"/>
                <w:szCs w:val="24"/>
              </w:rPr>
            </w:pPr>
          </w:p>
        </w:tc>
        <w:tc>
          <w:tcPr>
            <w:tcW w:w="433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c>
          <w:tcPr>
            <w:tcW w:w="109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c>
          <w:tcPr>
            <w:tcW w:w="1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r>
      <w:tr w:rsidR="00B827EB" w:rsidTr="00B827EB">
        <w:tblPrEx>
          <w:tblCellMar>
            <w:top w:w="0" w:type="dxa"/>
            <w:bottom w:w="0" w:type="dxa"/>
          </w:tblCellMar>
        </w:tblPrEx>
        <w:tc>
          <w:tcPr>
            <w:tcW w:w="1110"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FD5072">
            <w:pPr>
              <w:pStyle w:val="TableContents"/>
              <w:jc w:val="center"/>
              <w:rPr>
                <w:sz w:val="24"/>
                <w:szCs w:val="24"/>
              </w:rPr>
            </w:pPr>
            <w:r>
              <w:rPr>
                <w:sz w:val="24"/>
                <w:szCs w:val="24"/>
              </w:rPr>
              <w:t>2</w:t>
            </w:r>
          </w:p>
          <w:p w:rsidR="00B827EB" w:rsidRDefault="00B827EB">
            <w:pPr>
              <w:pStyle w:val="TableContents"/>
              <w:jc w:val="center"/>
              <w:rPr>
                <w:sz w:val="24"/>
                <w:szCs w:val="24"/>
              </w:rPr>
            </w:pPr>
          </w:p>
        </w:tc>
        <w:tc>
          <w:tcPr>
            <w:tcW w:w="433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c>
          <w:tcPr>
            <w:tcW w:w="109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c>
          <w:tcPr>
            <w:tcW w:w="1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r>
      <w:tr w:rsidR="00B827EB" w:rsidTr="00B827EB">
        <w:tblPrEx>
          <w:tblCellMar>
            <w:top w:w="0" w:type="dxa"/>
            <w:bottom w:w="0" w:type="dxa"/>
          </w:tblCellMar>
        </w:tblPrEx>
        <w:tc>
          <w:tcPr>
            <w:tcW w:w="1110"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FD5072">
            <w:pPr>
              <w:pStyle w:val="TableContents"/>
              <w:jc w:val="center"/>
              <w:rPr>
                <w:sz w:val="24"/>
                <w:szCs w:val="24"/>
              </w:rPr>
            </w:pPr>
            <w:r>
              <w:rPr>
                <w:sz w:val="24"/>
                <w:szCs w:val="24"/>
              </w:rPr>
              <w:t>3</w:t>
            </w:r>
          </w:p>
          <w:p w:rsidR="00B827EB" w:rsidRDefault="00B827EB">
            <w:pPr>
              <w:pStyle w:val="TableContents"/>
              <w:jc w:val="center"/>
              <w:rPr>
                <w:sz w:val="24"/>
                <w:szCs w:val="24"/>
              </w:rPr>
            </w:pPr>
          </w:p>
        </w:tc>
        <w:tc>
          <w:tcPr>
            <w:tcW w:w="433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c>
          <w:tcPr>
            <w:tcW w:w="109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c>
          <w:tcPr>
            <w:tcW w:w="1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r>
      <w:tr w:rsidR="00B827EB" w:rsidTr="00B827EB">
        <w:tblPrEx>
          <w:tblCellMar>
            <w:top w:w="0" w:type="dxa"/>
            <w:bottom w:w="0" w:type="dxa"/>
          </w:tblCellMar>
        </w:tblPrEx>
        <w:tc>
          <w:tcPr>
            <w:tcW w:w="1110"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FD5072">
            <w:pPr>
              <w:pStyle w:val="TableContents"/>
              <w:jc w:val="center"/>
              <w:rPr>
                <w:sz w:val="24"/>
                <w:szCs w:val="24"/>
              </w:rPr>
            </w:pPr>
            <w:r>
              <w:rPr>
                <w:sz w:val="24"/>
                <w:szCs w:val="24"/>
              </w:rPr>
              <w:t>4</w:t>
            </w:r>
          </w:p>
          <w:p w:rsidR="00B827EB" w:rsidRDefault="00B827EB">
            <w:pPr>
              <w:pStyle w:val="TableContents"/>
              <w:jc w:val="center"/>
              <w:rPr>
                <w:sz w:val="24"/>
                <w:szCs w:val="24"/>
              </w:rPr>
            </w:pPr>
          </w:p>
        </w:tc>
        <w:tc>
          <w:tcPr>
            <w:tcW w:w="433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c>
          <w:tcPr>
            <w:tcW w:w="109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c>
          <w:tcPr>
            <w:tcW w:w="1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r>
      <w:tr w:rsidR="00B827EB" w:rsidTr="00B827EB">
        <w:tblPrEx>
          <w:tblCellMar>
            <w:top w:w="0" w:type="dxa"/>
            <w:bottom w:w="0" w:type="dxa"/>
          </w:tblCellMar>
        </w:tblPrEx>
        <w:tc>
          <w:tcPr>
            <w:tcW w:w="1110"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FD5072">
            <w:pPr>
              <w:pStyle w:val="TableContents"/>
              <w:jc w:val="center"/>
              <w:rPr>
                <w:sz w:val="24"/>
                <w:szCs w:val="24"/>
              </w:rPr>
            </w:pPr>
            <w:r>
              <w:rPr>
                <w:sz w:val="24"/>
                <w:szCs w:val="24"/>
              </w:rPr>
              <w:t>5</w:t>
            </w:r>
          </w:p>
          <w:p w:rsidR="00B827EB" w:rsidRDefault="00FD5072">
            <w:pPr>
              <w:pStyle w:val="TableContents"/>
              <w:jc w:val="center"/>
              <w:rPr>
                <w:sz w:val="24"/>
                <w:szCs w:val="24"/>
              </w:rPr>
            </w:pPr>
            <w:r>
              <w:rPr>
                <w:sz w:val="24"/>
                <w:szCs w:val="24"/>
              </w:rPr>
              <w:t>(Reserve)</w:t>
            </w:r>
          </w:p>
        </w:tc>
        <w:tc>
          <w:tcPr>
            <w:tcW w:w="433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c>
          <w:tcPr>
            <w:tcW w:w="109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c>
          <w:tcPr>
            <w:tcW w:w="1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r>
      <w:tr w:rsidR="00B827EB" w:rsidTr="00B827EB">
        <w:tblPrEx>
          <w:tblCellMar>
            <w:top w:w="0" w:type="dxa"/>
            <w:bottom w:w="0" w:type="dxa"/>
          </w:tblCellMar>
        </w:tblPrEx>
        <w:tc>
          <w:tcPr>
            <w:tcW w:w="1110"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FD5072">
            <w:pPr>
              <w:pStyle w:val="TableContents"/>
              <w:jc w:val="center"/>
              <w:rPr>
                <w:sz w:val="24"/>
                <w:szCs w:val="24"/>
              </w:rPr>
            </w:pPr>
            <w:r>
              <w:rPr>
                <w:sz w:val="24"/>
                <w:szCs w:val="24"/>
              </w:rPr>
              <w:t>Manager</w:t>
            </w:r>
          </w:p>
          <w:p w:rsidR="00B827EB" w:rsidRDefault="00B827EB">
            <w:pPr>
              <w:pStyle w:val="TableContents"/>
              <w:jc w:val="center"/>
              <w:rPr>
                <w:sz w:val="24"/>
                <w:szCs w:val="24"/>
              </w:rPr>
            </w:pPr>
          </w:p>
        </w:tc>
        <w:tc>
          <w:tcPr>
            <w:tcW w:w="433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c>
          <w:tcPr>
            <w:tcW w:w="109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c>
          <w:tcPr>
            <w:tcW w:w="1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27EB" w:rsidRDefault="00B827EB">
            <w:pPr>
              <w:pStyle w:val="TableContents"/>
              <w:jc w:val="center"/>
              <w:rPr>
                <w:sz w:val="24"/>
                <w:szCs w:val="24"/>
              </w:rPr>
            </w:pPr>
          </w:p>
        </w:tc>
      </w:tr>
    </w:tbl>
    <w:p w:rsidR="00B827EB" w:rsidRDefault="00B827EB">
      <w:pPr>
        <w:pStyle w:val="Standard"/>
        <w:autoSpaceDE w:val="0"/>
        <w:spacing w:line="360" w:lineRule="auto"/>
        <w:jc w:val="center"/>
        <w:rPr>
          <w:color w:val="000000"/>
          <w:sz w:val="28"/>
          <w:szCs w:val="28"/>
        </w:rPr>
      </w:pPr>
    </w:p>
    <w:p w:rsidR="00B827EB" w:rsidRDefault="00B827EB">
      <w:pPr>
        <w:pStyle w:val="Standard"/>
        <w:autoSpaceDE w:val="0"/>
        <w:jc w:val="center"/>
        <w:rPr>
          <w:color w:val="000000"/>
          <w:sz w:val="24"/>
          <w:szCs w:val="24"/>
        </w:rPr>
      </w:pPr>
    </w:p>
    <w:p w:rsidR="00B827EB" w:rsidRDefault="00B827EB">
      <w:pPr>
        <w:pStyle w:val="Standard"/>
        <w:autoSpaceDE w:val="0"/>
        <w:rPr>
          <w:color w:val="000000"/>
          <w:sz w:val="24"/>
          <w:szCs w:val="24"/>
        </w:rPr>
      </w:pPr>
    </w:p>
    <w:p w:rsidR="00B827EB" w:rsidRDefault="00B827EB">
      <w:pPr>
        <w:pStyle w:val="Standard"/>
        <w:spacing w:before="13" w:line="200" w:lineRule="exact"/>
      </w:pPr>
    </w:p>
    <w:p w:rsidR="00B827EB" w:rsidRDefault="00FD5072">
      <w:pPr>
        <w:pStyle w:val="Standard"/>
        <w:spacing w:before="29"/>
        <w:ind w:left="220"/>
      </w:pPr>
      <w:r>
        <w:rPr>
          <w:b/>
          <w:bCs/>
          <w:sz w:val="24"/>
          <w:szCs w:val="24"/>
        </w:rPr>
        <w:t>Asso</w:t>
      </w:r>
      <w:r>
        <w:rPr>
          <w:b/>
          <w:bCs/>
          <w:spacing w:val="-1"/>
          <w:sz w:val="24"/>
          <w:szCs w:val="24"/>
        </w:rPr>
        <w:t>c</w:t>
      </w:r>
      <w:r>
        <w:rPr>
          <w:b/>
          <w:bCs/>
          <w:sz w:val="24"/>
          <w:szCs w:val="24"/>
        </w:rPr>
        <w:t>i</w:t>
      </w:r>
      <w:r>
        <w:rPr>
          <w:b/>
          <w:bCs/>
          <w:spacing w:val="-1"/>
          <w:sz w:val="24"/>
          <w:szCs w:val="24"/>
        </w:rPr>
        <w:t>a</w:t>
      </w:r>
      <w:r>
        <w:rPr>
          <w:b/>
          <w:bCs/>
          <w:sz w:val="24"/>
          <w:szCs w:val="24"/>
        </w:rPr>
        <w:t>tion/A</w:t>
      </w:r>
      <w:r>
        <w:rPr>
          <w:b/>
          <w:bCs/>
          <w:spacing w:val="-1"/>
          <w:sz w:val="24"/>
          <w:szCs w:val="24"/>
        </w:rPr>
        <w:t>ff</w:t>
      </w:r>
      <w:r>
        <w:rPr>
          <w:b/>
          <w:bCs/>
          <w:sz w:val="24"/>
          <w:szCs w:val="24"/>
        </w:rPr>
        <w:t>ili</w:t>
      </w:r>
      <w:r>
        <w:rPr>
          <w:b/>
          <w:bCs/>
          <w:spacing w:val="-1"/>
          <w:sz w:val="24"/>
          <w:szCs w:val="24"/>
        </w:rPr>
        <w:t>a</w:t>
      </w:r>
      <w:r>
        <w:rPr>
          <w:b/>
          <w:bCs/>
          <w:sz w:val="24"/>
          <w:szCs w:val="24"/>
        </w:rPr>
        <w:t>t</w:t>
      </w:r>
      <w:r>
        <w:rPr>
          <w:b/>
          <w:bCs/>
          <w:spacing w:val="-1"/>
          <w:sz w:val="24"/>
          <w:szCs w:val="24"/>
        </w:rPr>
        <w:t>e</w:t>
      </w:r>
      <w:r>
        <w:rPr>
          <w:b/>
          <w:bCs/>
          <w:sz w:val="24"/>
          <w:szCs w:val="24"/>
        </w:rPr>
        <w:t xml:space="preserve">d </w:t>
      </w:r>
      <w:r>
        <w:rPr>
          <w:b/>
          <w:bCs/>
          <w:spacing w:val="3"/>
          <w:sz w:val="24"/>
          <w:szCs w:val="24"/>
        </w:rPr>
        <w:t>M</w:t>
      </w:r>
      <w:r>
        <w:rPr>
          <w:b/>
          <w:bCs/>
          <w:spacing w:val="-1"/>
          <w:sz w:val="24"/>
          <w:szCs w:val="24"/>
        </w:rPr>
        <w:t>e</w:t>
      </w:r>
      <w:r>
        <w:rPr>
          <w:b/>
          <w:bCs/>
          <w:sz w:val="24"/>
          <w:szCs w:val="24"/>
        </w:rPr>
        <w:t>mb</w:t>
      </w:r>
      <w:r>
        <w:rPr>
          <w:b/>
          <w:bCs/>
          <w:spacing w:val="-1"/>
          <w:sz w:val="24"/>
          <w:szCs w:val="24"/>
        </w:rPr>
        <w:t>e</w:t>
      </w:r>
      <w:r>
        <w:rPr>
          <w:b/>
          <w:bCs/>
          <w:sz w:val="24"/>
          <w:szCs w:val="24"/>
        </w:rPr>
        <w:t>r</w:t>
      </w:r>
    </w:p>
    <w:p w:rsidR="00B827EB" w:rsidRDefault="00FD5072">
      <w:pPr>
        <w:pStyle w:val="Standard"/>
        <w:autoSpaceDE w:val="0"/>
        <w:ind w:left="220"/>
      </w:pPr>
      <w:r>
        <w:rPr>
          <w:b/>
          <w:bCs/>
          <w:color w:val="000000"/>
          <w:spacing w:val="-1"/>
          <w:sz w:val="24"/>
          <w:szCs w:val="24"/>
        </w:rPr>
        <w:t>(</w:t>
      </w:r>
      <w:r>
        <w:rPr>
          <w:b/>
          <w:bCs/>
          <w:color w:val="000000"/>
          <w:sz w:val="24"/>
          <w:szCs w:val="24"/>
        </w:rPr>
        <w:t>N</w:t>
      </w:r>
      <w:r>
        <w:rPr>
          <w:b/>
          <w:bCs/>
          <w:color w:val="000000"/>
          <w:spacing w:val="-1"/>
          <w:sz w:val="24"/>
          <w:szCs w:val="24"/>
        </w:rPr>
        <w:t>a</w:t>
      </w:r>
      <w:r>
        <w:rPr>
          <w:b/>
          <w:bCs/>
          <w:color w:val="000000"/>
          <w:sz w:val="24"/>
          <w:szCs w:val="24"/>
        </w:rPr>
        <w:t>m</w:t>
      </w:r>
      <w:r>
        <w:rPr>
          <w:b/>
          <w:bCs/>
          <w:color w:val="000000"/>
          <w:spacing w:val="-1"/>
          <w:sz w:val="24"/>
          <w:szCs w:val="24"/>
        </w:rPr>
        <w:t>e</w:t>
      </w:r>
      <w:r>
        <w:rPr>
          <w:b/>
          <w:bCs/>
          <w:color w:val="000000"/>
          <w:sz w:val="24"/>
          <w:szCs w:val="24"/>
        </w:rPr>
        <w:t xml:space="preserve">, </w:t>
      </w:r>
      <w:r>
        <w:rPr>
          <w:b/>
          <w:bCs/>
          <w:color w:val="000000"/>
          <w:spacing w:val="2"/>
          <w:sz w:val="24"/>
          <w:szCs w:val="24"/>
        </w:rPr>
        <w:t>D</w:t>
      </w:r>
      <w:r>
        <w:rPr>
          <w:b/>
          <w:bCs/>
          <w:color w:val="000000"/>
          <w:spacing w:val="-1"/>
          <w:sz w:val="24"/>
          <w:szCs w:val="24"/>
        </w:rPr>
        <w:t>e</w:t>
      </w:r>
      <w:r>
        <w:rPr>
          <w:b/>
          <w:bCs/>
          <w:color w:val="000000"/>
          <w:sz w:val="24"/>
          <w:szCs w:val="24"/>
        </w:rPr>
        <w:t>si</w:t>
      </w:r>
      <w:r>
        <w:rPr>
          <w:b/>
          <w:bCs/>
          <w:color w:val="000000"/>
          <w:spacing w:val="-2"/>
          <w:sz w:val="24"/>
          <w:szCs w:val="24"/>
        </w:rPr>
        <w:t>g</w:t>
      </w:r>
      <w:r>
        <w:rPr>
          <w:b/>
          <w:bCs/>
          <w:color w:val="000000"/>
          <w:spacing w:val="2"/>
          <w:sz w:val="24"/>
          <w:szCs w:val="24"/>
        </w:rPr>
        <w:t>n</w:t>
      </w:r>
      <w:r>
        <w:rPr>
          <w:b/>
          <w:bCs/>
          <w:color w:val="000000"/>
          <w:spacing w:val="-1"/>
          <w:sz w:val="24"/>
          <w:szCs w:val="24"/>
        </w:rPr>
        <w:t>a</w:t>
      </w:r>
      <w:r>
        <w:rPr>
          <w:b/>
          <w:bCs/>
          <w:color w:val="000000"/>
          <w:sz w:val="24"/>
          <w:szCs w:val="24"/>
        </w:rPr>
        <w:t>tion &amp;</w:t>
      </w:r>
      <w:r>
        <w:rPr>
          <w:b/>
          <w:bCs/>
          <w:color w:val="000000"/>
          <w:spacing w:val="-2"/>
          <w:sz w:val="24"/>
          <w:szCs w:val="24"/>
        </w:rPr>
        <w:t xml:space="preserve"> </w:t>
      </w:r>
      <w:r>
        <w:rPr>
          <w:b/>
          <w:bCs/>
          <w:color w:val="000000"/>
          <w:spacing w:val="1"/>
          <w:sz w:val="24"/>
          <w:szCs w:val="24"/>
        </w:rPr>
        <w:t>S</w:t>
      </w:r>
      <w:r>
        <w:rPr>
          <w:b/>
          <w:bCs/>
          <w:color w:val="000000"/>
          <w:spacing w:val="3"/>
          <w:sz w:val="24"/>
          <w:szCs w:val="24"/>
        </w:rPr>
        <w:t>t</w:t>
      </w:r>
      <w:r>
        <w:rPr>
          <w:b/>
          <w:bCs/>
          <w:color w:val="000000"/>
          <w:spacing w:val="-1"/>
          <w:sz w:val="24"/>
          <w:szCs w:val="24"/>
        </w:rPr>
        <w:t>a</w:t>
      </w:r>
      <w:r>
        <w:rPr>
          <w:b/>
          <w:bCs/>
          <w:color w:val="000000"/>
          <w:sz w:val="24"/>
          <w:szCs w:val="24"/>
        </w:rPr>
        <w:t>mp)</w:t>
      </w:r>
    </w:p>
    <w:p w:rsidR="00B827EB" w:rsidRDefault="00B827EB">
      <w:pPr>
        <w:pStyle w:val="Standard"/>
        <w:autoSpaceDE w:val="0"/>
        <w:jc w:val="center"/>
        <w:rPr>
          <w:color w:val="000000"/>
          <w:sz w:val="24"/>
          <w:szCs w:val="24"/>
        </w:rPr>
      </w:pPr>
    </w:p>
    <w:p w:rsidR="00B827EB" w:rsidRDefault="00B827EB">
      <w:pPr>
        <w:pStyle w:val="Standard"/>
        <w:autoSpaceDE w:val="0"/>
        <w:jc w:val="center"/>
        <w:rPr>
          <w:color w:val="000000"/>
          <w:sz w:val="24"/>
          <w:szCs w:val="24"/>
        </w:rPr>
      </w:pPr>
    </w:p>
    <w:sectPr w:rsidR="00B827EB" w:rsidSect="004C6C49">
      <w:pgSz w:w="11920" w:h="16838"/>
      <w:pgMar w:top="180" w:right="1260"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072" w:rsidRDefault="00FD5072" w:rsidP="00B827EB">
      <w:r>
        <w:separator/>
      </w:r>
    </w:p>
  </w:endnote>
  <w:endnote w:type="continuationSeparator" w:id="0">
    <w:p w:rsidR="00FD5072" w:rsidRDefault="00FD5072" w:rsidP="00B82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072" w:rsidRDefault="00FD5072" w:rsidP="00B827EB">
      <w:r w:rsidRPr="00B827EB">
        <w:rPr>
          <w:color w:val="000000"/>
        </w:rPr>
        <w:separator/>
      </w:r>
    </w:p>
  </w:footnote>
  <w:footnote w:type="continuationSeparator" w:id="0">
    <w:p w:rsidR="00FD5072" w:rsidRDefault="00FD5072" w:rsidP="00B82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B6505"/>
    <w:multiLevelType w:val="multilevel"/>
    <w:tmpl w:val="70A880D0"/>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A0E0ADA"/>
    <w:multiLevelType w:val="multilevel"/>
    <w:tmpl w:val="196808B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A13430C"/>
    <w:multiLevelType w:val="multilevel"/>
    <w:tmpl w:val="BE86CB68"/>
    <w:styleLink w:val="168263840810200592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448342E"/>
    <w:multiLevelType w:val="multilevel"/>
    <w:tmpl w:val="F5D8216E"/>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510B6685"/>
    <w:multiLevelType w:val="multilevel"/>
    <w:tmpl w:val="AFD860A8"/>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58156723"/>
    <w:multiLevelType w:val="multilevel"/>
    <w:tmpl w:val="EC7CDD68"/>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66604B8B"/>
    <w:multiLevelType w:val="multilevel"/>
    <w:tmpl w:val="BDAE5C3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7AA4312A"/>
    <w:multiLevelType w:val="multilevel"/>
    <w:tmpl w:val="9B0809E8"/>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B827EB"/>
    <w:rsid w:val="004C6C49"/>
    <w:rsid w:val="0084073D"/>
    <w:rsid w:val="00AD782D"/>
    <w:rsid w:val="00B827EB"/>
    <w:rsid w:val="00FD5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27EB"/>
    <w:pPr>
      <w:suppressAutoHyphens/>
    </w:pPr>
  </w:style>
  <w:style w:type="paragraph" w:styleId="Heading1">
    <w:name w:val="heading 1"/>
    <w:basedOn w:val="Standard"/>
    <w:next w:val="Textbody"/>
    <w:rsid w:val="00B827EB"/>
    <w:pPr>
      <w:keepNext/>
      <w:tabs>
        <w:tab w:val="left" w:pos="1440"/>
      </w:tabs>
      <w:spacing w:before="240" w:after="60"/>
      <w:ind w:left="720" w:hanging="720"/>
      <w:outlineLvl w:val="0"/>
    </w:pPr>
    <w:rPr>
      <w:rFonts w:ascii="Cambria" w:hAnsi="Cambria"/>
      <w:b/>
      <w:bCs/>
      <w:sz w:val="32"/>
      <w:szCs w:val="32"/>
    </w:rPr>
  </w:style>
  <w:style w:type="paragraph" w:styleId="Heading2">
    <w:name w:val="heading 2"/>
    <w:basedOn w:val="Standard"/>
    <w:next w:val="Textbody"/>
    <w:rsid w:val="00B827EB"/>
    <w:pPr>
      <w:keepNext/>
      <w:tabs>
        <w:tab w:val="left" w:pos="2880"/>
      </w:tabs>
      <w:spacing w:before="240" w:after="60"/>
      <w:ind w:left="1440" w:hanging="720"/>
      <w:outlineLvl w:val="1"/>
    </w:pPr>
    <w:rPr>
      <w:rFonts w:ascii="Cambria" w:hAnsi="Cambria"/>
      <w:b/>
      <w:bCs/>
      <w:i/>
      <w:iCs/>
      <w:sz w:val="28"/>
      <w:szCs w:val="28"/>
    </w:rPr>
  </w:style>
  <w:style w:type="paragraph" w:styleId="Heading3">
    <w:name w:val="heading 3"/>
    <w:basedOn w:val="Standard"/>
    <w:next w:val="Textbody"/>
    <w:rsid w:val="00B827EB"/>
    <w:pPr>
      <w:keepNext/>
      <w:tabs>
        <w:tab w:val="left" w:pos="4320"/>
      </w:tabs>
      <w:spacing w:before="240" w:after="60"/>
      <w:ind w:left="2160" w:hanging="720"/>
      <w:outlineLvl w:val="2"/>
    </w:pPr>
    <w:rPr>
      <w:rFonts w:ascii="Cambria" w:hAnsi="Cambria"/>
      <w:b/>
      <w:bCs/>
      <w:sz w:val="26"/>
      <w:szCs w:val="26"/>
    </w:rPr>
  </w:style>
  <w:style w:type="paragraph" w:styleId="Heading4">
    <w:name w:val="heading 4"/>
    <w:basedOn w:val="Standard"/>
    <w:next w:val="Textbody"/>
    <w:rsid w:val="00B827EB"/>
    <w:pPr>
      <w:keepNext/>
      <w:tabs>
        <w:tab w:val="left" w:pos="5760"/>
      </w:tabs>
      <w:spacing w:before="240" w:after="60"/>
      <w:ind w:left="2880" w:hanging="720"/>
      <w:outlineLvl w:val="3"/>
    </w:pPr>
    <w:rPr>
      <w:rFonts w:ascii="Calibri" w:hAnsi="Calibri"/>
      <w:b/>
      <w:bCs/>
      <w:sz w:val="28"/>
      <w:szCs w:val="28"/>
    </w:rPr>
  </w:style>
  <w:style w:type="paragraph" w:styleId="Heading5">
    <w:name w:val="heading 5"/>
    <w:basedOn w:val="Standard"/>
    <w:next w:val="Textbody"/>
    <w:rsid w:val="00B827EB"/>
    <w:pPr>
      <w:tabs>
        <w:tab w:val="left" w:pos="7200"/>
      </w:tabs>
      <w:spacing w:before="240" w:after="60"/>
      <w:ind w:left="3600" w:hanging="720"/>
      <w:outlineLvl w:val="4"/>
    </w:pPr>
    <w:rPr>
      <w:rFonts w:ascii="Calibri" w:hAnsi="Calibri"/>
      <w:b/>
      <w:bCs/>
      <w:i/>
      <w:iCs/>
      <w:sz w:val="26"/>
      <w:szCs w:val="26"/>
    </w:rPr>
  </w:style>
  <w:style w:type="paragraph" w:styleId="Heading6">
    <w:name w:val="heading 6"/>
    <w:basedOn w:val="Standard"/>
    <w:next w:val="Textbody"/>
    <w:rsid w:val="00B827EB"/>
    <w:pPr>
      <w:tabs>
        <w:tab w:val="left" w:pos="8640"/>
      </w:tabs>
      <w:spacing w:before="240" w:after="60"/>
      <w:ind w:left="4320" w:hanging="720"/>
      <w:outlineLvl w:val="5"/>
    </w:pPr>
    <w:rPr>
      <w:b/>
      <w:bCs/>
      <w:sz w:val="22"/>
      <w:szCs w:val="22"/>
    </w:rPr>
  </w:style>
  <w:style w:type="paragraph" w:styleId="Heading7">
    <w:name w:val="heading 7"/>
    <w:basedOn w:val="Standard"/>
    <w:next w:val="Textbody"/>
    <w:rsid w:val="00B827EB"/>
    <w:pPr>
      <w:tabs>
        <w:tab w:val="left" w:pos="10080"/>
      </w:tabs>
      <w:spacing w:before="240" w:after="60"/>
      <w:ind w:left="5040" w:hanging="720"/>
      <w:outlineLvl w:val="6"/>
    </w:pPr>
    <w:rPr>
      <w:rFonts w:ascii="Calibri" w:hAnsi="Calibri"/>
      <w:sz w:val="24"/>
      <w:szCs w:val="24"/>
    </w:rPr>
  </w:style>
  <w:style w:type="paragraph" w:styleId="Heading8">
    <w:name w:val="heading 8"/>
    <w:basedOn w:val="Standard"/>
    <w:next w:val="Textbody"/>
    <w:rsid w:val="00B827EB"/>
    <w:pPr>
      <w:tabs>
        <w:tab w:val="left" w:pos="11520"/>
      </w:tabs>
      <w:spacing w:before="240" w:after="60"/>
      <w:ind w:left="5760" w:hanging="720"/>
      <w:outlineLvl w:val="7"/>
    </w:pPr>
    <w:rPr>
      <w:rFonts w:ascii="Calibri" w:hAnsi="Calibri"/>
      <w:i/>
      <w:iCs/>
      <w:sz w:val="24"/>
      <w:szCs w:val="24"/>
    </w:rPr>
  </w:style>
  <w:style w:type="paragraph" w:styleId="Heading9">
    <w:name w:val="heading 9"/>
    <w:basedOn w:val="Standard"/>
    <w:next w:val="Textbody"/>
    <w:rsid w:val="00B827EB"/>
    <w:pPr>
      <w:tabs>
        <w:tab w:val="left" w:pos="1296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827EB"/>
    <w:pPr>
      <w:widowControl/>
      <w:suppressAutoHyphens/>
    </w:pPr>
  </w:style>
  <w:style w:type="paragraph" w:customStyle="1" w:styleId="Heading">
    <w:name w:val="Heading"/>
    <w:basedOn w:val="Standard"/>
    <w:next w:val="Textbody"/>
    <w:rsid w:val="00B827EB"/>
    <w:pPr>
      <w:keepNext/>
      <w:spacing w:before="240" w:after="120"/>
    </w:pPr>
    <w:rPr>
      <w:rFonts w:ascii="Arial" w:eastAsia="Microsoft YaHei" w:hAnsi="Arial" w:cs="Mangal"/>
      <w:sz w:val="28"/>
      <w:szCs w:val="28"/>
    </w:rPr>
  </w:style>
  <w:style w:type="paragraph" w:customStyle="1" w:styleId="Textbody">
    <w:name w:val="Text body"/>
    <w:basedOn w:val="Standard"/>
    <w:rsid w:val="00B827EB"/>
    <w:pPr>
      <w:spacing w:after="120"/>
    </w:pPr>
  </w:style>
  <w:style w:type="paragraph" w:styleId="List">
    <w:name w:val="List"/>
    <w:basedOn w:val="Textbody"/>
    <w:rsid w:val="00B827EB"/>
    <w:rPr>
      <w:rFonts w:cs="Mangal"/>
    </w:rPr>
  </w:style>
  <w:style w:type="paragraph" w:styleId="Caption">
    <w:name w:val="caption"/>
    <w:basedOn w:val="Standard"/>
    <w:rsid w:val="00B827EB"/>
    <w:pPr>
      <w:suppressLineNumbers/>
      <w:spacing w:before="120" w:after="120"/>
    </w:pPr>
    <w:rPr>
      <w:rFonts w:cs="Mangal"/>
      <w:i/>
      <w:iCs/>
      <w:sz w:val="24"/>
      <w:szCs w:val="24"/>
    </w:rPr>
  </w:style>
  <w:style w:type="paragraph" w:customStyle="1" w:styleId="Index">
    <w:name w:val="Index"/>
    <w:basedOn w:val="Standard"/>
    <w:rsid w:val="00B827EB"/>
    <w:pPr>
      <w:suppressLineNumbers/>
    </w:pPr>
    <w:rPr>
      <w:rFonts w:cs="Mangal"/>
    </w:rPr>
  </w:style>
  <w:style w:type="paragraph" w:styleId="BalloonText">
    <w:name w:val="Balloon Text"/>
    <w:basedOn w:val="Standard"/>
    <w:rsid w:val="00B827EB"/>
    <w:rPr>
      <w:rFonts w:ascii="Tahoma" w:hAnsi="Tahoma" w:cs="Tahoma"/>
      <w:sz w:val="16"/>
      <w:szCs w:val="16"/>
    </w:rPr>
  </w:style>
  <w:style w:type="paragraph" w:customStyle="1" w:styleId="TableContents">
    <w:name w:val="Table Contents"/>
    <w:basedOn w:val="Standard"/>
    <w:rsid w:val="00B827EB"/>
    <w:pPr>
      <w:suppressLineNumbers/>
    </w:pPr>
  </w:style>
  <w:style w:type="paragraph" w:customStyle="1" w:styleId="TableHeading">
    <w:name w:val="Table Heading"/>
    <w:basedOn w:val="TableContents"/>
    <w:rsid w:val="00B827EB"/>
    <w:pPr>
      <w:jc w:val="center"/>
    </w:pPr>
    <w:rPr>
      <w:b/>
      <w:bCs/>
    </w:rPr>
  </w:style>
  <w:style w:type="character" w:customStyle="1" w:styleId="Heading1Char">
    <w:name w:val="Heading 1 Char"/>
    <w:basedOn w:val="DefaultParagraphFont"/>
    <w:rsid w:val="00B827EB"/>
    <w:rPr>
      <w:rFonts w:ascii="Cambria" w:hAnsi="Cambria"/>
      <w:b/>
      <w:bCs/>
      <w:kern w:val="3"/>
      <w:sz w:val="32"/>
      <w:szCs w:val="32"/>
    </w:rPr>
  </w:style>
  <w:style w:type="character" w:customStyle="1" w:styleId="Heading2Char">
    <w:name w:val="Heading 2 Char"/>
    <w:basedOn w:val="DefaultParagraphFont"/>
    <w:rsid w:val="00B827EB"/>
    <w:rPr>
      <w:rFonts w:ascii="Cambria" w:hAnsi="Cambria"/>
      <w:b/>
      <w:bCs/>
      <w:i/>
      <w:iCs/>
      <w:sz w:val="28"/>
      <w:szCs w:val="28"/>
    </w:rPr>
  </w:style>
  <w:style w:type="character" w:customStyle="1" w:styleId="Heading3Char">
    <w:name w:val="Heading 3 Char"/>
    <w:basedOn w:val="DefaultParagraphFont"/>
    <w:rsid w:val="00B827EB"/>
    <w:rPr>
      <w:rFonts w:ascii="Cambria" w:hAnsi="Cambria"/>
      <w:b/>
      <w:bCs/>
      <w:sz w:val="26"/>
      <w:szCs w:val="26"/>
    </w:rPr>
  </w:style>
  <w:style w:type="character" w:customStyle="1" w:styleId="Heading4Char">
    <w:name w:val="Heading 4 Char"/>
    <w:basedOn w:val="DefaultParagraphFont"/>
    <w:rsid w:val="00B827EB"/>
    <w:rPr>
      <w:rFonts w:ascii="Calibri" w:hAnsi="Calibri"/>
      <w:b/>
      <w:bCs/>
      <w:sz w:val="28"/>
      <w:szCs w:val="28"/>
    </w:rPr>
  </w:style>
  <w:style w:type="character" w:customStyle="1" w:styleId="Heading5Char">
    <w:name w:val="Heading 5 Char"/>
    <w:basedOn w:val="DefaultParagraphFont"/>
    <w:rsid w:val="00B827EB"/>
    <w:rPr>
      <w:rFonts w:ascii="Calibri" w:hAnsi="Calibri"/>
      <w:b/>
      <w:bCs/>
      <w:i/>
      <w:iCs/>
      <w:sz w:val="26"/>
      <w:szCs w:val="26"/>
    </w:rPr>
  </w:style>
  <w:style w:type="character" w:customStyle="1" w:styleId="Heading6Char">
    <w:name w:val="Heading 6 Char"/>
    <w:basedOn w:val="DefaultParagraphFont"/>
    <w:rsid w:val="00B827EB"/>
    <w:rPr>
      <w:b/>
      <w:bCs/>
      <w:sz w:val="22"/>
      <w:szCs w:val="22"/>
    </w:rPr>
  </w:style>
  <w:style w:type="character" w:customStyle="1" w:styleId="Heading7Char">
    <w:name w:val="Heading 7 Char"/>
    <w:basedOn w:val="DefaultParagraphFont"/>
    <w:rsid w:val="00B827EB"/>
    <w:rPr>
      <w:rFonts w:ascii="Calibri" w:hAnsi="Calibri"/>
      <w:sz w:val="24"/>
      <w:szCs w:val="24"/>
    </w:rPr>
  </w:style>
  <w:style w:type="character" w:customStyle="1" w:styleId="Heading8Char">
    <w:name w:val="Heading 8 Char"/>
    <w:basedOn w:val="DefaultParagraphFont"/>
    <w:rsid w:val="00B827EB"/>
    <w:rPr>
      <w:rFonts w:ascii="Calibri" w:hAnsi="Calibri"/>
      <w:i/>
      <w:iCs/>
      <w:sz w:val="24"/>
      <w:szCs w:val="24"/>
    </w:rPr>
  </w:style>
  <w:style w:type="character" w:customStyle="1" w:styleId="Heading9Char">
    <w:name w:val="Heading 9 Char"/>
    <w:basedOn w:val="DefaultParagraphFont"/>
    <w:rsid w:val="00B827EB"/>
    <w:rPr>
      <w:rFonts w:ascii="Cambria" w:hAnsi="Cambria"/>
      <w:sz w:val="22"/>
      <w:szCs w:val="22"/>
    </w:rPr>
  </w:style>
  <w:style w:type="character" w:customStyle="1" w:styleId="BalloonTextChar">
    <w:name w:val="Balloon Text Char"/>
    <w:basedOn w:val="DefaultParagraphFont"/>
    <w:rsid w:val="00B827EB"/>
    <w:rPr>
      <w:rFonts w:ascii="Tahoma" w:hAnsi="Tahoma" w:cs="Tahoma"/>
      <w:sz w:val="16"/>
      <w:szCs w:val="16"/>
    </w:rPr>
  </w:style>
  <w:style w:type="character" w:customStyle="1" w:styleId="Internetlink">
    <w:name w:val="Internet link"/>
    <w:rsid w:val="00B827EB"/>
    <w:rPr>
      <w:color w:val="000080"/>
      <w:u w:val="single"/>
    </w:rPr>
  </w:style>
  <w:style w:type="character" w:customStyle="1" w:styleId="BulletSymbols">
    <w:name w:val="Bullet Symbols"/>
    <w:rsid w:val="00B827EB"/>
    <w:rPr>
      <w:rFonts w:ascii="OpenSymbol" w:eastAsia="OpenSymbol" w:hAnsi="OpenSymbol" w:cs="OpenSymbol"/>
    </w:rPr>
  </w:style>
  <w:style w:type="character" w:styleId="Hyperlink">
    <w:name w:val="Hyperlink"/>
    <w:basedOn w:val="DefaultParagraphFont"/>
    <w:rsid w:val="00B827EB"/>
    <w:rPr>
      <w:color w:val="0000FF"/>
      <w:u w:val="single"/>
    </w:rPr>
  </w:style>
  <w:style w:type="numbering" w:customStyle="1" w:styleId="WWNum1">
    <w:name w:val="WWNum1"/>
    <w:basedOn w:val="NoList"/>
    <w:rsid w:val="00B827EB"/>
    <w:pPr>
      <w:numPr>
        <w:numId w:val="1"/>
      </w:numPr>
    </w:pPr>
  </w:style>
  <w:style w:type="numbering" w:customStyle="1" w:styleId="WW8Num1">
    <w:name w:val="WW8Num1"/>
    <w:basedOn w:val="NoList"/>
    <w:rsid w:val="00B827EB"/>
    <w:pPr>
      <w:numPr>
        <w:numId w:val="2"/>
      </w:numPr>
    </w:pPr>
  </w:style>
  <w:style w:type="numbering" w:customStyle="1" w:styleId="16826384081020059241">
    <w:name w:val="16826384081020059241"/>
    <w:basedOn w:val="NoList"/>
    <w:rsid w:val="00B827EB"/>
    <w:pPr>
      <w:numPr>
        <w:numId w:val="3"/>
      </w:numPr>
    </w:pPr>
  </w:style>
  <w:style w:type="numbering" w:customStyle="1" w:styleId="RTFNum2">
    <w:name w:val="RTF_Num 2"/>
    <w:basedOn w:val="NoList"/>
    <w:rsid w:val="00B827EB"/>
    <w:pPr>
      <w:numPr>
        <w:numId w:val="4"/>
      </w:numPr>
    </w:pPr>
  </w:style>
  <w:style w:type="numbering" w:customStyle="1" w:styleId="RTFNum3">
    <w:name w:val="RTF_Num 3"/>
    <w:basedOn w:val="NoList"/>
    <w:rsid w:val="00B827EB"/>
    <w:pPr>
      <w:numPr>
        <w:numId w:val="5"/>
      </w:numPr>
    </w:pPr>
  </w:style>
  <w:style w:type="numbering" w:customStyle="1" w:styleId="RTFNum4">
    <w:name w:val="RTF_Num 4"/>
    <w:basedOn w:val="NoList"/>
    <w:rsid w:val="00B827EB"/>
    <w:pPr>
      <w:numPr>
        <w:numId w:val="6"/>
      </w:numPr>
    </w:pPr>
  </w:style>
  <w:style w:type="numbering" w:customStyle="1" w:styleId="RTFNum5">
    <w:name w:val="RTF_Num 5"/>
    <w:basedOn w:val="NoList"/>
    <w:rsid w:val="00B827EB"/>
    <w:pPr>
      <w:numPr>
        <w:numId w:val="7"/>
      </w:numPr>
    </w:pPr>
  </w:style>
  <w:style w:type="numbering" w:customStyle="1" w:styleId="RTFNum6">
    <w:name w:val="RTF_Num 6"/>
    <w:basedOn w:val="NoList"/>
    <w:rsid w:val="00B827EB"/>
    <w:pPr>
      <w:numPr>
        <w:numId w:val="8"/>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andekarkm@gmail.com" TargetMode="External"/><Relationship Id="rId4" Type="http://schemas.openxmlformats.org/officeDocument/2006/relationships/webSettings" Target="webSettings.xml"/><Relationship Id="rId9" Type="http://schemas.openxmlformats.org/officeDocument/2006/relationships/hyperlink" Target="mailto:goachessassoci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6640</Characters>
  <Application>Microsoft Office Word</Application>
  <DocSecurity>0</DocSecurity>
  <Lines>55</Lines>
  <Paragraphs>15</Paragraphs>
  <ScaleCrop>false</ScaleCrop>
  <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dush</dc:creator>
  <cp:lastModifiedBy>dush</cp:lastModifiedBy>
  <cp:revision>2</cp:revision>
  <cp:lastPrinted>2014-01-11T11:49:00Z</cp:lastPrinted>
  <dcterms:created xsi:type="dcterms:W3CDTF">2015-01-10T09:52:00Z</dcterms:created>
  <dcterms:modified xsi:type="dcterms:W3CDTF">2015-01-10T09:52:00Z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Sewa Hospital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