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93" w:rsidRDefault="0038398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179705</wp:posOffset>
            </wp:positionH>
            <wp:positionV relativeFrom="page">
              <wp:posOffset>294640</wp:posOffset>
            </wp:positionV>
            <wp:extent cx="7200265" cy="10079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200265" cy="10079990"/>
                    </a:xfrm>
                    <a:prstGeom prst="rect">
                      <a:avLst/>
                    </a:prstGeom>
                    <a:noFill/>
                  </pic:spPr>
                </pic:pic>
              </a:graphicData>
            </a:graphic>
          </wp:anchor>
        </w:drawing>
      </w: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7"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120"/>
        <w:rPr>
          <w:rFonts w:ascii="Times New Roman" w:hAnsi="Times New Roman" w:cs="Times New Roman"/>
          <w:sz w:val="24"/>
          <w:szCs w:val="24"/>
        </w:rPr>
      </w:pPr>
      <w:r>
        <w:rPr>
          <w:rFonts w:ascii="Bookman Old Style" w:hAnsi="Bookman Old Style" w:cs="Bookman Old Style"/>
          <w:color w:val="FFFFFF"/>
          <w:sz w:val="53"/>
          <w:szCs w:val="53"/>
        </w:rPr>
        <w:t>SBI Life 5</w:t>
      </w:r>
      <w:r>
        <w:rPr>
          <w:rFonts w:ascii="Bookman Old Style" w:hAnsi="Bookman Old Style" w:cs="Bookman Old Style"/>
          <w:b/>
          <w:bCs/>
          <w:color w:val="FFFFFF"/>
          <w:sz w:val="53"/>
          <w:szCs w:val="53"/>
          <w:vertAlign w:val="superscript"/>
        </w:rPr>
        <w:t>th</w:t>
      </w:r>
      <w:r>
        <w:rPr>
          <w:rFonts w:ascii="Bookman Old Style" w:hAnsi="Bookman Old Style" w:cs="Bookman Old Style"/>
          <w:color w:val="FFFFFF"/>
          <w:sz w:val="53"/>
          <w:szCs w:val="53"/>
        </w:rPr>
        <w:t xml:space="preserve"> NATIONAL AMATEUR</w:t>
      </w:r>
    </w:p>
    <w:p w:rsidR="00FA7593" w:rsidRDefault="00FA7593">
      <w:pPr>
        <w:widowControl w:val="0"/>
        <w:autoSpaceDE w:val="0"/>
        <w:autoSpaceDN w:val="0"/>
        <w:adjustRightInd w:val="0"/>
        <w:spacing w:after="0" w:line="197"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320"/>
        <w:rPr>
          <w:rFonts w:ascii="Times New Roman" w:hAnsi="Times New Roman" w:cs="Times New Roman"/>
          <w:sz w:val="24"/>
          <w:szCs w:val="24"/>
        </w:rPr>
      </w:pPr>
      <w:r>
        <w:rPr>
          <w:rFonts w:ascii="Bookman Old Style" w:hAnsi="Bookman Old Style" w:cs="Bookman Old Style"/>
          <w:color w:val="FFFFFF"/>
          <w:sz w:val="58"/>
          <w:szCs w:val="58"/>
        </w:rPr>
        <w:t>CHESS CHAMPIONSHIP 2016</w:t>
      </w:r>
    </w:p>
    <w:p w:rsidR="00FA7593" w:rsidRDefault="00FA7593">
      <w:pPr>
        <w:widowControl w:val="0"/>
        <w:autoSpaceDE w:val="0"/>
        <w:autoSpaceDN w:val="0"/>
        <w:adjustRightInd w:val="0"/>
        <w:spacing w:after="0" w:line="120"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1020"/>
        <w:rPr>
          <w:rFonts w:ascii="Times New Roman" w:hAnsi="Times New Roman" w:cs="Times New Roman"/>
          <w:sz w:val="24"/>
          <w:szCs w:val="24"/>
        </w:rPr>
      </w:pPr>
      <w:r>
        <w:rPr>
          <w:rFonts w:ascii="Verdana" w:hAnsi="Verdana" w:cs="Verdana"/>
          <w:b/>
          <w:bCs/>
          <w:sz w:val="27"/>
          <w:szCs w:val="27"/>
        </w:rPr>
        <w:t>(AICF EVENT CODE: 142471/MAH/2016)</w:t>
      </w:r>
    </w:p>
    <w:p w:rsidR="00FA7593" w:rsidRDefault="00FA7593">
      <w:pPr>
        <w:widowControl w:val="0"/>
        <w:autoSpaceDE w:val="0"/>
        <w:autoSpaceDN w:val="0"/>
        <w:adjustRightInd w:val="0"/>
        <w:spacing w:after="0" w:line="161"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3300"/>
        <w:rPr>
          <w:rFonts w:ascii="Times New Roman" w:hAnsi="Times New Roman" w:cs="Times New Roman"/>
          <w:sz w:val="24"/>
          <w:szCs w:val="24"/>
        </w:rPr>
      </w:pPr>
      <w:r>
        <w:rPr>
          <w:rFonts w:ascii="Arial" w:hAnsi="Arial" w:cs="Arial"/>
          <w:b/>
          <w:bCs/>
          <w:color w:val="FFFFFF"/>
          <w:sz w:val="37"/>
          <w:szCs w:val="37"/>
        </w:rPr>
        <w:t>Dates:</w:t>
      </w:r>
    </w:p>
    <w:p w:rsidR="00FA7593" w:rsidRDefault="00FA7593">
      <w:pPr>
        <w:widowControl w:val="0"/>
        <w:autoSpaceDE w:val="0"/>
        <w:autoSpaceDN w:val="0"/>
        <w:adjustRightInd w:val="0"/>
        <w:spacing w:after="0" w:line="90"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1840"/>
        <w:rPr>
          <w:rFonts w:ascii="Times New Roman" w:hAnsi="Times New Roman" w:cs="Times New Roman"/>
          <w:sz w:val="24"/>
          <w:szCs w:val="24"/>
        </w:rPr>
      </w:pPr>
      <w:r>
        <w:rPr>
          <w:rFonts w:ascii="Arial" w:hAnsi="Arial" w:cs="Arial"/>
          <w:b/>
          <w:bCs/>
          <w:color w:val="FFFFFF"/>
          <w:sz w:val="37"/>
          <w:szCs w:val="37"/>
        </w:rPr>
        <w:t>05 -11 November, 2016</w:t>
      </w:r>
    </w:p>
    <w:p w:rsidR="00FA7593" w:rsidRDefault="00FA7593">
      <w:pPr>
        <w:widowControl w:val="0"/>
        <w:autoSpaceDE w:val="0"/>
        <w:autoSpaceDN w:val="0"/>
        <w:adjustRightInd w:val="0"/>
        <w:spacing w:after="0" w:line="334"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3280"/>
        <w:rPr>
          <w:rFonts w:ascii="Times New Roman" w:hAnsi="Times New Roman" w:cs="Times New Roman"/>
          <w:sz w:val="24"/>
          <w:szCs w:val="24"/>
        </w:rPr>
      </w:pPr>
      <w:r>
        <w:rPr>
          <w:rFonts w:ascii="Arial" w:hAnsi="Arial" w:cs="Arial"/>
          <w:b/>
          <w:bCs/>
          <w:color w:val="FFFFFF"/>
          <w:sz w:val="36"/>
          <w:szCs w:val="36"/>
        </w:rPr>
        <w:t>Venue:</w:t>
      </w:r>
    </w:p>
    <w:p w:rsidR="00FA7593" w:rsidRDefault="00FA7593">
      <w:pPr>
        <w:widowControl w:val="0"/>
        <w:autoSpaceDE w:val="0"/>
        <w:autoSpaceDN w:val="0"/>
        <w:adjustRightInd w:val="0"/>
        <w:spacing w:after="0" w:line="88"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36"/>
          <w:szCs w:val="36"/>
        </w:rPr>
        <w:t>Thakur College of Science &amp; Commerce</w:t>
      </w:r>
    </w:p>
    <w:p w:rsidR="00FA7593" w:rsidRDefault="00FA7593">
      <w:pPr>
        <w:widowControl w:val="0"/>
        <w:autoSpaceDE w:val="0"/>
        <w:autoSpaceDN w:val="0"/>
        <w:adjustRightInd w:val="0"/>
        <w:spacing w:after="0" w:line="11"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36"/>
          <w:szCs w:val="36"/>
        </w:rPr>
        <w:t>Thakur Village, Kandivali (East), Mumbai - 400101.</w:t>
      </w:r>
    </w:p>
    <w:p w:rsidR="00FA7593" w:rsidRDefault="00FA7593">
      <w:pPr>
        <w:widowControl w:val="0"/>
        <w:autoSpaceDE w:val="0"/>
        <w:autoSpaceDN w:val="0"/>
        <w:adjustRightInd w:val="0"/>
        <w:spacing w:after="0" w:line="380" w:lineRule="exact"/>
        <w:rPr>
          <w:rFonts w:ascii="Times New Roman" w:hAnsi="Times New Roman" w:cs="Times New Roman"/>
          <w:sz w:val="24"/>
          <w:szCs w:val="24"/>
        </w:rPr>
      </w:pPr>
    </w:p>
    <w:p w:rsidR="00FA7593" w:rsidRDefault="00785C73">
      <w:pPr>
        <w:widowControl w:val="0"/>
        <w:tabs>
          <w:tab w:val="left" w:pos="5500"/>
        </w:tabs>
        <w:autoSpaceDE w:val="0"/>
        <w:autoSpaceDN w:val="0"/>
        <w:adjustRightInd w:val="0"/>
        <w:spacing w:after="0" w:line="240" w:lineRule="auto"/>
        <w:ind w:left="300"/>
        <w:rPr>
          <w:rFonts w:ascii="Times New Roman" w:hAnsi="Times New Roman" w:cs="Times New Roman"/>
          <w:sz w:val="24"/>
          <w:szCs w:val="24"/>
        </w:rPr>
      </w:pPr>
      <w:r>
        <w:rPr>
          <w:rFonts w:ascii="Verdana" w:hAnsi="Verdana" w:cs="Verdana"/>
          <w:b/>
          <w:bCs/>
          <w:sz w:val="26"/>
          <w:szCs w:val="26"/>
        </w:rPr>
        <w:t>ORGANISED BY</w:t>
      </w:r>
      <w:r>
        <w:rPr>
          <w:rFonts w:ascii="Times New Roman" w:hAnsi="Times New Roman" w:cs="Times New Roman"/>
          <w:sz w:val="24"/>
          <w:szCs w:val="24"/>
        </w:rPr>
        <w:tab/>
      </w:r>
      <w:r>
        <w:rPr>
          <w:rFonts w:ascii="Verdana" w:hAnsi="Verdana" w:cs="Verdana"/>
          <w:b/>
          <w:bCs/>
          <w:sz w:val="25"/>
          <w:szCs w:val="25"/>
        </w:rPr>
        <w:t>VENUE PARTNER</w:t>
      </w:r>
    </w:p>
    <w:p w:rsidR="00FA7593" w:rsidRDefault="00FA7593">
      <w:pPr>
        <w:widowControl w:val="0"/>
        <w:autoSpaceDE w:val="0"/>
        <w:autoSpaceDN w:val="0"/>
        <w:adjustRightInd w:val="0"/>
        <w:spacing w:after="0" w:line="94"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5560"/>
        <w:rPr>
          <w:rFonts w:ascii="Times New Roman" w:hAnsi="Times New Roman" w:cs="Times New Roman"/>
          <w:sz w:val="24"/>
          <w:szCs w:val="24"/>
        </w:rPr>
      </w:pPr>
      <w:r>
        <w:rPr>
          <w:rFonts w:ascii="Arial" w:hAnsi="Arial" w:cs="Arial"/>
          <w:b/>
          <w:bCs/>
          <w:color w:val="00007C"/>
          <w:sz w:val="42"/>
          <w:szCs w:val="42"/>
        </w:rPr>
        <w:t>T H A K U R</w:t>
      </w: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302"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5580"/>
        <w:rPr>
          <w:rFonts w:ascii="Times New Roman" w:hAnsi="Times New Roman" w:cs="Times New Roman"/>
          <w:sz w:val="24"/>
          <w:szCs w:val="24"/>
        </w:rPr>
      </w:pPr>
      <w:r>
        <w:rPr>
          <w:rFonts w:ascii="Arial" w:hAnsi="Arial" w:cs="Arial"/>
          <w:b/>
          <w:bCs/>
          <w:color w:val="00007C"/>
          <w:sz w:val="40"/>
          <w:szCs w:val="40"/>
        </w:rPr>
        <w:t>T R U S T S</w:t>
      </w:r>
    </w:p>
    <w:p w:rsidR="00FA7593" w:rsidRDefault="00FA7593">
      <w:pPr>
        <w:widowControl w:val="0"/>
        <w:autoSpaceDE w:val="0"/>
        <w:autoSpaceDN w:val="0"/>
        <w:adjustRightInd w:val="0"/>
        <w:spacing w:after="0" w:line="344"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2940"/>
        <w:rPr>
          <w:rFonts w:ascii="Times New Roman" w:hAnsi="Times New Roman" w:cs="Times New Roman"/>
          <w:sz w:val="24"/>
          <w:szCs w:val="24"/>
        </w:rPr>
      </w:pPr>
      <w:r>
        <w:rPr>
          <w:rFonts w:ascii="Verdana" w:hAnsi="Verdana" w:cs="Verdana"/>
          <w:sz w:val="24"/>
          <w:szCs w:val="24"/>
        </w:rPr>
        <w:t>UNDER THE AEGIS OF</w:t>
      </w:r>
    </w:p>
    <w:p w:rsidR="00FA7593" w:rsidRDefault="00FA7593">
      <w:pPr>
        <w:widowControl w:val="0"/>
        <w:autoSpaceDE w:val="0"/>
        <w:autoSpaceDN w:val="0"/>
        <w:adjustRightInd w:val="0"/>
        <w:spacing w:after="0" w:line="29"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1820"/>
        <w:rPr>
          <w:rFonts w:ascii="Times New Roman" w:hAnsi="Times New Roman" w:cs="Times New Roman"/>
          <w:sz w:val="24"/>
          <w:szCs w:val="24"/>
        </w:rPr>
      </w:pPr>
      <w:r>
        <w:rPr>
          <w:rFonts w:ascii="Verdana" w:hAnsi="Verdana" w:cs="Verdana"/>
          <w:b/>
          <w:bCs/>
          <w:sz w:val="32"/>
          <w:szCs w:val="32"/>
        </w:rPr>
        <w:t>All India Chess Federation</w:t>
      </w:r>
    </w:p>
    <w:p w:rsidR="00FA7593" w:rsidRDefault="00FA7593">
      <w:pPr>
        <w:widowControl w:val="0"/>
        <w:autoSpaceDE w:val="0"/>
        <w:autoSpaceDN w:val="0"/>
        <w:adjustRightInd w:val="0"/>
        <w:spacing w:after="0" w:line="2"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1580"/>
        <w:rPr>
          <w:rFonts w:ascii="Times New Roman" w:hAnsi="Times New Roman" w:cs="Times New Roman"/>
          <w:sz w:val="24"/>
          <w:szCs w:val="24"/>
        </w:rPr>
      </w:pPr>
      <w:r>
        <w:rPr>
          <w:rFonts w:ascii="Verdana" w:hAnsi="Verdana" w:cs="Verdana"/>
          <w:b/>
          <w:bCs/>
          <w:sz w:val="32"/>
          <w:szCs w:val="32"/>
        </w:rPr>
        <w:t>Maharashtra Chess Association</w:t>
      </w:r>
    </w:p>
    <w:p w:rsidR="00FA7593" w:rsidRDefault="00FA7593">
      <w:pPr>
        <w:widowControl w:val="0"/>
        <w:autoSpaceDE w:val="0"/>
        <w:autoSpaceDN w:val="0"/>
        <w:adjustRightInd w:val="0"/>
        <w:spacing w:after="0" w:line="240" w:lineRule="auto"/>
        <w:rPr>
          <w:rFonts w:ascii="Times New Roman" w:hAnsi="Times New Roman" w:cs="Times New Roman"/>
          <w:sz w:val="24"/>
          <w:szCs w:val="24"/>
        </w:rPr>
        <w:sectPr w:rsidR="00FA7593">
          <w:pgSz w:w="11900" w:h="16820"/>
          <w:pgMar w:top="1440" w:right="1280" w:bottom="1440" w:left="1620" w:header="720" w:footer="720" w:gutter="0"/>
          <w:cols w:space="720" w:equalWidth="0">
            <w:col w:w="9000"/>
          </w:cols>
          <w:noEndnote/>
        </w:sectPr>
      </w:pPr>
    </w:p>
    <w:p w:rsidR="00FA7593" w:rsidRDefault="00785C73">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7"/>
          <w:szCs w:val="27"/>
        </w:rPr>
        <w:lastRenderedPageBreak/>
        <w:t>Mumbai Suburban District Chess Association</w:t>
      </w:r>
    </w:p>
    <w:p w:rsidR="00FA7593" w:rsidRDefault="00FA7593">
      <w:pPr>
        <w:widowControl w:val="0"/>
        <w:autoSpaceDE w:val="0"/>
        <w:autoSpaceDN w:val="0"/>
        <w:adjustRightInd w:val="0"/>
        <w:spacing w:after="0" w:line="240" w:lineRule="auto"/>
        <w:rPr>
          <w:rFonts w:ascii="Times New Roman" w:hAnsi="Times New Roman" w:cs="Times New Roman"/>
          <w:sz w:val="24"/>
          <w:szCs w:val="24"/>
        </w:rPr>
        <w:sectPr w:rsidR="00FA7593">
          <w:type w:val="continuous"/>
          <w:pgSz w:w="11900" w:h="16820"/>
          <w:pgMar w:top="1440" w:right="2600" w:bottom="1440" w:left="2320" w:header="720" w:footer="720" w:gutter="0"/>
          <w:cols w:space="720" w:equalWidth="0">
            <w:col w:w="6980"/>
          </w:cols>
          <w:noEndnote/>
        </w:sectPr>
      </w:pPr>
    </w:p>
    <w:tbl>
      <w:tblPr>
        <w:tblW w:w="0" w:type="auto"/>
        <w:tblInd w:w="60" w:type="dxa"/>
        <w:tblLayout w:type="fixed"/>
        <w:tblCellMar>
          <w:left w:w="0" w:type="dxa"/>
          <w:right w:w="0" w:type="dxa"/>
        </w:tblCellMar>
        <w:tblLook w:val="0000"/>
      </w:tblPr>
      <w:tblGrid>
        <w:gridCol w:w="4680"/>
        <w:gridCol w:w="2740"/>
        <w:gridCol w:w="2780"/>
      </w:tblGrid>
      <w:tr w:rsidR="00FA7593">
        <w:trPr>
          <w:trHeight w:val="602"/>
        </w:trPr>
        <w:tc>
          <w:tcPr>
            <w:tcW w:w="4680" w:type="dxa"/>
            <w:tcBorders>
              <w:top w:val="nil"/>
              <w:left w:val="nil"/>
              <w:bottom w:val="nil"/>
              <w:right w:val="single" w:sz="8" w:space="0" w:color="auto"/>
            </w:tcBorders>
            <w:vAlign w:val="bottom"/>
          </w:tcPr>
          <w:p w:rsidR="00FA7593" w:rsidRDefault="00383987">
            <w:pPr>
              <w:widowControl w:val="0"/>
              <w:autoSpaceDE w:val="0"/>
              <w:autoSpaceDN w:val="0"/>
              <w:adjustRightInd w:val="0"/>
              <w:spacing w:after="0" w:line="240" w:lineRule="auto"/>
              <w:ind w:left="380"/>
              <w:rPr>
                <w:rFonts w:ascii="Times New Roman" w:hAnsi="Times New Roman" w:cs="Times New Roman"/>
                <w:sz w:val="24"/>
                <w:szCs w:val="24"/>
              </w:rPr>
            </w:pPr>
            <w:bookmarkStart w:id="0" w:name="page3"/>
            <w:bookmarkEnd w:id="0"/>
            <w:r>
              <w:rPr>
                <w:noProof/>
              </w:rPr>
              <w:lastRenderedPageBreak/>
              <w:drawing>
                <wp:anchor distT="0" distB="0" distL="114300" distR="114300" simplePos="0" relativeHeight="251659264" behindDoc="1" locked="0" layoutInCell="0" allowOverlap="1">
                  <wp:simplePos x="0" y="0"/>
                  <wp:positionH relativeFrom="page">
                    <wp:posOffset>212725</wp:posOffset>
                  </wp:positionH>
                  <wp:positionV relativeFrom="page">
                    <wp:posOffset>220345</wp:posOffset>
                  </wp:positionV>
                  <wp:extent cx="7272020" cy="9993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272020" cy="9993630"/>
                          </a:xfrm>
                          <a:prstGeom prst="rect">
                            <a:avLst/>
                          </a:prstGeom>
                          <a:noFill/>
                        </pic:spPr>
                      </pic:pic>
                    </a:graphicData>
                  </a:graphic>
                </wp:anchor>
              </w:drawing>
            </w:r>
            <w:r w:rsidR="00785C73">
              <w:rPr>
                <w:rFonts w:ascii="Arial" w:hAnsi="Arial" w:cs="Arial"/>
                <w:sz w:val="34"/>
                <w:szCs w:val="34"/>
              </w:rPr>
              <w:t>Arrival</w:t>
            </w:r>
          </w:p>
        </w:tc>
        <w:tc>
          <w:tcPr>
            <w:tcW w:w="274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05 Nov. 2016</w:t>
            </w:r>
          </w:p>
        </w:tc>
        <w:tc>
          <w:tcPr>
            <w:tcW w:w="278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09.00 hrs.</w:t>
            </w:r>
          </w:p>
        </w:tc>
      </w:tr>
      <w:tr w:rsidR="00FA7593">
        <w:trPr>
          <w:trHeight w:val="91"/>
        </w:trPr>
        <w:tc>
          <w:tcPr>
            <w:tcW w:w="46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2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2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r>
      <w:tr w:rsidR="00FA7593">
        <w:trPr>
          <w:trHeight w:val="501"/>
        </w:trPr>
        <w:tc>
          <w:tcPr>
            <w:tcW w:w="46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Managers’/Players</w:t>
            </w:r>
            <w:r>
              <w:rPr>
                <w:rFonts w:ascii="Arial" w:hAnsi="Arial" w:cs="Arial"/>
                <w:sz w:val="42"/>
                <w:szCs w:val="42"/>
              </w:rPr>
              <w:t>’</w:t>
            </w:r>
            <w:r>
              <w:rPr>
                <w:rFonts w:ascii="Arial" w:hAnsi="Arial" w:cs="Arial"/>
                <w:sz w:val="34"/>
                <w:szCs w:val="34"/>
              </w:rPr>
              <w:t xml:space="preserve"> Meeting</w:t>
            </w:r>
          </w:p>
        </w:tc>
        <w:tc>
          <w:tcPr>
            <w:tcW w:w="274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05 Nov. 2016</w:t>
            </w:r>
          </w:p>
        </w:tc>
        <w:tc>
          <w:tcPr>
            <w:tcW w:w="278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12.00 hrs.</w:t>
            </w:r>
          </w:p>
        </w:tc>
      </w:tr>
      <w:tr w:rsidR="00FA7593">
        <w:trPr>
          <w:trHeight w:val="501"/>
        </w:trPr>
        <w:tc>
          <w:tcPr>
            <w:tcW w:w="46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Inauguration</w:t>
            </w:r>
          </w:p>
        </w:tc>
        <w:tc>
          <w:tcPr>
            <w:tcW w:w="274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05 Nov. 2016</w:t>
            </w:r>
          </w:p>
        </w:tc>
        <w:tc>
          <w:tcPr>
            <w:tcW w:w="278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14.00 hrs.</w:t>
            </w:r>
          </w:p>
        </w:tc>
      </w:tr>
      <w:tr w:rsidR="00FA7593">
        <w:trPr>
          <w:trHeight w:val="501"/>
        </w:trPr>
        <w:tc>
          <w:tcPr>
            <w:tcW w:w="46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1</w:t>
            </w:r>
          </w:p>
        </w:tc>
        <w:tc>
          <w:tcPr>
            <w:tcW w:w="274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05 Nov. 2016</w:t>
            </w:r>
          </w:p>
        </w:tc>
        <w:tc>
          <w:tcPr>
            <w:tcW w:w="278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15.00 hrs.</w:t>
            </w:r>
          </w:p>
        </w:tc>
      </w:tr>
      <w:tr w:rsidR="00FA7593">
        <w:trPr>
          <w:trHeight w:val="501"/>
        </w:trPr>
        <w:tc>
          <w:tcPr>
            <w:tcW w:w="46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2</w:t>
            </w:r>
          </w:p>
        </w:tc>
        <w:tc>
          <w:tcPr>
            <w:tcW w:w="274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06 Nov. 2016</w:t>
            </w:r>
          </w:p>
        </w:tc>
        <w:tc>
          <w:tcPr>
            <w:tcW w:w="278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09.30 hrs.</w:t>
            </w:r>
          </w:p>
        </w:tc>
      </w:tr>
      <w:tr w:rsidR="00FA7593">
        <w:trPr>
          <w:trHeight w:val="501"/>
        </w:trPr>
        <w:tc>
          <w:tcPr>
            <w:tcW w:w="46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3</w:t>
            </w:r>
          </w:p>
        </w:tc>
        <w:tc>
          <w:tcPr>
            <w:tcW w:w="274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06 Nov. 2016</w:t>
            </w:r>
          </w:p>
        </w:tc>
        <w:tc>
          <w:tcPr>
            <w:tcW w:w="278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15.00 hrs.</w:t>
            </w:r>
          </w:p>
        </w:tc>
      </w:tr>
      <w:tr w:rsidR="00FA7593">
        <w:trPr>
          <w:trHeight w:val="501"/>
        </w:trPr>
        <w:tc>
          <w:tcPr>
            <w:tcW w:w="46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4</w:t>
            </w:r>
          </w:p>
        </w:tc>
        <w:tc>
          <w:tcPr>
            <w:tcW w:w="274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07 Nov. 2016</w:t>
            </w:r>
          </w:p>
        </w:tc>
        <w:tc>
          <w:tcPr>
            <w:tcW w:w="278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09.30 hrs.</w:t>
            </w:r>
          </w:p>
        </w:tc>
      </w:tr>
      <w:tr w:rsidR="00FA7593">
        <w:trPr>
          <w:trHeight w:val="501"/>
        </w:trPr>
        <w:tc>
          <w:tcPr>
            <w:tcW w:w="46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5</w:t>
            </w:r>
          </w:p>
        </w:tc>
        <w:tc>
          <w:tcPr>
            <w:tcW w:w="274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07 Nov. 2016</w:t>
            </w:r>
          </w:p>
        </w:tc>
        <w:tc>
          <w:tcPr>
            <w:tcW w:w="278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15.00 hrs.</w:t>
            </w:r>
          </w:p>
        </w:tc>
      </w:tr>
      <w:tr w:rsidR="00FA7593">
        <w:trPr>
          <w:trHeight w:val="478"/>
        </w:trPr>
        <w:tc>
          <w:tcPr>
            <w:tcW w:w="46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6</w:t>
            </w:r>
          </w:p>
        </w:tc>
        <w:tc>
          <w:tcPr>
            <w:tcW w:w="274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08 Nov. 2016</w:t>
            </w:r>
          </w:p>
        </w:tc>
        <w:tc>
          <w:tcPr>
            <w:tcW w:w="278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09.30 hrs.</w:t>
            </w:r>
          </w:p>
        </w:tc>
      </w:tr>
      <w:tr w:rsidR="00FA7593">
        <w:trPr>
          <w:trHeight w:val="23"/>
        </w:trPr>
        <w:tc>
          <w:tcPr>
            <w:tcW w:w="46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2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2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471"/>
        </w:trPr>
        <w:tc>
          <w:tcPr>
            <w:tcW w:w="46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7</w:t>
            </w:r>
          </w:p>
        </w:tc>
        <w:tc>
          <w:tcPr>
            <w:tcW w:w="274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08 Nov. 2016</w:t>
            </w:r>
          </w:p>
        </w:tc>
        <w:tc>
          <w:tcPr>
            <w:tcW w:w="278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15.00 hrs.</w:t>
            </w:r>
          </w:p>
        </w:tc>
      </w:tr>
      <w:tr w:rsidR="00FA7593">
        <w:trPr>
          <w:trHeight w:val="30"/>
        </w:trPr>
        <w:tc>
          <w:tcPr>
            <w:tcW w:w="46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2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2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464"/>
        </w:trPr>
        <w:tc>
          <w:tcPr>
            <w:tcW w:w="46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8</w:t>
            </w:r>
          </w:p>
        </w:tc>
        <w:tc>
          <w:tcPr>
            <w:tcW w:w="274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09 Nov. 2016</w:t>
            </w:r>
          </w:p>
        </w:tc>
        <w:tc>
          <w:tcPr>
            <w:tcW w:w="278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09.30 hrs.</w:t>
            </w:r>
          </w:p>
        </w:tc>
      </w:tr>
      <w:tr w:rsidR="00FA7593">
        <w:trPr>
          <w:trHeight w:val="37"/>
        </w:trPr>
        <w:tc>
          <w:tcPr>
            <w:tcW w:w="46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r>
      <w:tr w:rsidR="00FA7593">
        <w:trPr>
          <w:trHeight w:val="458"/>
        </w:trPr>
        <w:tc>
          <w:tcPr>
            <w:tcW w:w="46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9</w:t>
            </w:r>
          </w:p>
        </w:tc>
        <w:tc>
          <w:tcPr>
            <w:tcW w:w="274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09 Nov. 2016</w:t>
            </w:r>
          </w:p>
        </w:tc>
        <w:tc>
          <w:tcPr>
            <w:tcW w:w="278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15.00 hrs.</w:t>
            </w:r>
          </w:p>
        </w:tc>
      </w:tr>
      <w:tr w:rsidR="00FA7593">
        <w:trPr>
          <w:trHeight w:val="43"/>
        </w:trPr>
        <w:tc>
          <w:tcPr>
            <w:tcW w:w="46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r>
      <w:tr w:rsidR="00FA7593">
        <w:trPr>
          <w:trHeight w:val="451"/>
        </w:trPr>
        <w:tc>
          <w:tcPr>
            <w:tcW w:w="46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10</w:t>
            </w:r>
          </w:p>
        </w:tc>
        <w:tc>
          <w:tcPr>
            <w:tcW w:w="274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10 Nov. 2016</w:t>
            </w:r>
          </w:p>
        </w:tc>
        <w:tc>
          <w:tcPr>
            <w:tcW w:w="278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09.30 hrs.</w:t>
            </w:r>
          </w:p>
        </w:tc>
      </w:tr>
      <w:tr w:rsidR="00FA7593">
        <w:trPr>
          <w:trHeight w:val="27"/>
        </w:trPr>
        <w:tc>
          <w:tcPr>
            <w:tcW w:w="46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2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2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478"/>
        </w:trPr>
        <w:tc>
          <w:tcPr>
            <w:tcW w:w="46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Round – 11</w:t>
            </w:r>
          </w:p>
        </w:tc>
        <w:tc>
          <w:tcPr>
            <w:tcW w:w="274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11 Nov. 2016</w:t>
            </w:r>
          </w:p>
        </w:tc>
        <w:tc>
          <w:tcPr>
            <w:tcW w:w="278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09.30 hrs.</w:t>
            </w:r>
          </w:p>
        </w:tc>
      </w:tr>
      <w:tr w:rsidR="00FA7593">
        <w:trPr>
          <w:trHeight w:val="485"/>
        </w:trPr>
        <w:tc>
          <w:tcPr>
            <w:tcW w:w="46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380"/>
              <w:rPr>
                <w:rFonts w:ascii="Times New Roman" w:hAnsi="Times New Roman" w:cs="Times New Roman"/>
                <w:sz w:val="24"/>
                <w:szCs w:val="24"/>
              </w:rPr>
            </w:pPr>
            <w:r>
              <w:rPr>
                <w:rFonts w:ascii="Arial" w:hAnsi="Arial" w:cs="Arial"/>
                <w:sz w:val="34"/>
                <w:szCs w:val="34"/>
              </w:rPr>
              <w:t>Prize Distribution</w:t>
            </w:r>
          </w:p>
        </w:tc>
        <w:tc>
          <w:tcPr>
            <w:tcW w:w="274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34"/>
                <w:szCs w:val="34"/>
              </w:rPr>
              <w:t>11 Nov. 2016</w:t>
            </w:r>
          </w:p>
        </w:tc>
        <w:tc>
          <w:tcPr>
            <w:tcW w:w="278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sz w:val="34"/>
                <w:szCs w:val="34"/>
              </w:rPr>
              <w:t>15.30 hrs.</w:t>
            </w:r>
          </w:p>
        </w:tc>
      </w:tr>
      <w:tr w:rsidR="00FA7593">
        <w:trPr>
          <w:trHeight w:val="55"/>
        </w:trPr>
        <w:tc>
          <w:tcPr>
            <w:tcW w:w="468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c>
          <w:tcPr>
            <w:tcW w:w="2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c>
          <w:tcPr>
            <w:tcW w:w="2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r>
    </w:tbl>
    <w:p w:rsidR="00FA7593" w:rsidRDefault="00FA7593">
      <w:pPr>
        <w:widowControl w:val="0"/>
        <w:autoSpaceDE w:val="0"/>
        <w:autoSpaceDN w:val="0"/>
        <w:adjustRightInd w:val="0"/>
        <w:spacing w:after="0" w:line="321"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53" w:lineRule="auto"/>
        <w:rPr>
          <w:rFonts w:ascii="Times New Roman" w:hAnsi="Times New Roman" w:cs="Times New Roman"/>
          <w:sz w:val="24"/>
          <w:szCs w:val="24"/>
        </w:rPr>
      </w:pPr>
      <w:r>
        <w:rPr>
          <w:rFonts w:ascii="Verdana" w:hAnsi="Verdana" w:cs="Verdana"/>
          <w:sz w:val="24"/>
          <w:szCs w:val="24"/>
        </w:rPr>
        <w:t xml:space="preserve">FIDE organizes Amateur Chess Championships under three categories, namely, below 2300, below 2000 and below 1700. But our </w:t>
      </w:r>
      <w:r>
        <w:rPr>
          <w:rFonts w:ascii="Verdana" w:hAnsi="Verdana" w:cs="Verdana"/>
          <w:b/>
          <w:bCs/>
          <w:sz w:val="24"/>
          <w:szCs w:val="24"/>
        </w:rPr>
        <w:t>National amateur Chess Championship</w:t>
      </w:r>
      <w:r>
        <w:rPr>
          <w:rFonts w:ascii="Verdana" w:hAnsi="Verdana" w:cs="Verdana"/>
          <w:sz w:val="24"/>
          <w:szCs w:val="24"/>
        </w:rPr>
        <w:t xml:space="preserve"> </w:t>
      </w:r>
      <w:r>
        <w:rPr>
          <w:rFonts w:ascii="Verdana" w:hAnsi="Verdana" w:cs="Verdana"/>
          <w:b/>
          <w:bCs/>
          <w:sz w:val="24"/>
          <w:szCs w:val="24"/>
        </w:rPr>
        <w:t>will be held only under one category i.e. below 2300 ELO</w:t>
      </w:r>
      <w:r>
        <w:rPr>
          <w:rFonts w:ascii="Verdana" w:hAnsi="Verdana" w:cs="Verdana"/>
          <w:sz w:val="24"/>
          <w:szCs w:val="24"/>
        </w:rPr>
        <w:t>.</w:t>
      </w:r>
    </w:p>
    <w:p w:rsidR="00FA7593" w:rsidRDefault="00FA7593">
      <w:pPr>
        <w:widowControl w:val="0"/>
        <w:autoSpaceDE w:val="0"/>
        <w:autoSpaceDN w:val="0"/>
        <w:adjustRightInd w:val="0"/>
        <w:spacing w:after="0" w:line="244"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45" w:lineRule="auto"/>
        <w:ind w:right="20"/>
        <w:jc w:val="both"/>
        <w:rPr>
          <w:rFonts w:ascii="Times New Roman" w:hAnsi="Times New Roman" w:cs="Times New Roman"/>
          <w:sz w:val="24"/>
          <w:szCs w:val="24"/>
        </w:rPr>
      </w:pPr>
      <w:r>
        <w:rPr>
          <w:rFonts w:ascii="Verdana" w:hAnsi="Verdana" w:cs="Verdana"/>
          <w:sz w:val="24"/>
          <w:szCs w:val="24"/>
        </w:rPr>
        <w:t>However, it was decided that placings will be given as per the above three categories of rating. Therefore, it was resolved that the players should inform in writing the category that they would like to be identified with, to the organizers before the start of the first round of the National Amateur Chess Championship and they would be permitted to participate only in that category in Asian/ World Amateur Chess Championship as per the championship regulations.</w:t>
      </w:r>
    </w:p>
    <w:p w:rsidR="00FA7593" w:rsidRDefault="00FA7593">
      <w:pPr>
        <w:widowControl w:val="0"/>
        <w:autoSpaceDE w:val="0"/>
        <w:autoSpaceDN w:val="0"/>
        <w:adjustRightInd w:val="0"/>
        <w:spacing w:after="0" w:line="251"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24"/>
          <w:szCs w:val="24"/>
        </w:rPr>
        <w:t>2. Eligibility:</w:t>
      </w:r>
    </w:p>
    <w:p w:rsidR="00FA7593" w:rsidRDefault="00FA7593">
      <w:pPr>
        <w:widowControl w:val="0"/>
        <w:autoSpaceDE w:val="0"/>
        <w:autoSpaceDN w:val="0"/>
        <w:adjustRightInd w:val="0"/>
        <w:spacing w:after="0" w:line="292"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49" w:lineRule="auto"/>
        <w:ind w:left="560" w:right="40" w:hanging="282"/>
        <w:jc w:val="both"/>
        <w:rPr>
          <w:rFonts w:ascii="Times New Roman" w:hAnsi="Times New Roman" w:cs="Times New Roman"/>
          <w:sz w:val="24"/>
          <w:szCs w:val="24"/>
        </w:rPr>
      </w:pPr>
      <w:r>
        <w:rPr>
          <w:rFonts w:ascii="Verdana" w:hAnsi="Verdana" w:cs="Verdana"/>
          <w:b/>
          <w:bCs/>
          <w:sz w:val="24"/>
          <w:szCs w:val="24"/>
        </w:rPr>
        <w:t>i</w:t>
      </w:r>
      <w:r>
        <w:rPr>
          <w:rFonts w:ascii="Verdana" w:hAnsi="Verdana" w:cs="Verdana"/>
          <w:sz w:val="24"/>
          <w:szCs w:val="24"/>
        </w:rPr>
        <w:t>. For the</w:t>
      </w:r>
      <w:r>
        <w:rPr>
          <w:rFonts w:ascii="Verdana" w:hAnsi="Verdana" w:cs="Verdana"/>
          <w:b/>
          <w:bCs/>
          <w:sz w:val="24"/>
          <w:szCs w:val="24"/>
        </w:rPr>
        <w:t xml:space="preserve"> under-2300 section</w:t>
      </w:r>
      <w:r>
        <w:rPr>
          <w:rFonts w:ascii="Verdana" w:hAnsi="Verdana" w:cs="Verdana"/>
          <w:sz w:val="24"/>
          <w:szCs w:val="24"/>
        </w:rPr>
        <w:t>, a player must not have a published FIDE rating of</w:t>
      </w:r>
      <w:r>
        <w:rPr>
          <w:rFonts w:ascii="Verdana" w:hAnsi="Verdana" w:cs="Verdana"/>
          <w:b/>
          <w:bCs/>
          <w:sz w:val="24"/>
          <w:szCs w:val="24"/>
        </w:rPr>
        <w:t xml:space="preserve"> </w:t>
      </w:r>
      <w:r>
        <w:rPr>
          <w:rFonts w:ascii="Verdana" w:hAnsi="Verdana" w:cs="Verdana"/>
          <w:sz w:val="24"/>
          <w:szCs w:val="24"/>
        </w:rPr>
        <w:t>2300 or greater for at least one year prior to the start of the championship. All players must not hold any title above FM (or WFM for women) in the section Under-2300.</w:t>
      </w:r>
    </w:p>
    <w:p w:rsidR="00FA7593" w:rsidRDefault="00FA7593">
      <w:pPr>
        <w:widowControl w:val="0"/>
        <w:autoSpaceDE w:val="0"/>
        <w:autoSpaceDN w:val="0"/>
        <w:adjustRightInd w:val="0"/>
        <w:spacing w:after="0" w:line="248"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69" w:lineRule="auto"/>
        <w:ind w:left="560" w:right="140" w:hanging="364"/>
        <w:rPr>
          <w:rFonts w:ascii="Times New Roman" w:hAnsi="Times New Roman" w:cs="Times New Roman"/>
          <w:sz w:val="24"/>
          <w:szCs w:val="24"/>
        </w:rPr>
      </w:pPr>
      <w:r>
        <w:rPr>
          <w:rFonts w:ascii="Verdana" w:hAnsi="Verdana" w:cs="Verdana"/>
          <w:b/>
          <w:bCs/>
          <w:sz w:val="24"/>
          <w:szCs w:val="24"/>
        </w:rPr>
        <w:t>ii</w:t>
      </w:r>
      <w:r>
        <w:rPr>
          <w:rFonts w:ascii="Verdana" w:hAnsi="Verdana" w:cs="Verdana"/>
          <w:sz w:val="24"/>
          <w:szCs w:val="24"/>
        </w:rPr>
        <w:t>. For the</w:t>
      </w:r>
      <w:r>
        <w:rPr>
          <w:rFonts w:ascii="Verdana" w:hAnsi="Verdana" w:cs="Verdana"/>
          <w:b/>
          <w:bCs/>
          <w:sz w:val="24"/>
          <w:szCs w:val="24"/>
        </w:rPr>
        <w:t xml:space="preserve"> Under-2000 section</w:t>
      </w:r>
      <w:r>
        <w:rPr>
          <w:rFonts w:ascii="Verdana" w:hAnsi="Verdana" w:cs="Verdana"/>
          <w:sz w:val="24"/>
          <w:szCs w:val="24"/>
        </w:rPr>
        <w:t>, a player must not have a published FIDE rating of</w:t>
      </w:r>
      <w:r>
        <w:rPr>
          <w:rFonts w:ascii="Verdana" w:hAnsi="Verdana" w:cs="Verdana"/>
          <w:b/>
          <w:bCs/>
          <w:sz w:val="24"/>
          <w:szCs w:val="24"/>
        </w:rPr>
        <w:t xml:space="preserve"> </w:t>
      </w:r>
      <w:r>
        <w:rPr>
          <w:rFonts w:ascii="Verdana" w:hAnsi="Verdana" w:cs="Verdana"/>
          <w:sz w:val="24"/>
          <w:szCs w:val="24"/>
        </w:rPr>
        <w:t>2000 or greater for at least one year prior to the start of the championship.</w:t>
      </w:r>
    </w:p>
    <w:p w:rsidR="00FA7593" w:rsidRDefault="00FA7593">
      <w:pPr>
        <w:widowControl w:val="0"/>
        <w:autoSpaceDE w:val="0"/>
        <w:autoSpaceDN w:val="0"/>
        <w:adjustRightInd w:val="0"/>
        <w:spacing w:after="0" w:line="240" w:lineRule="auto"/>
        <w:rPr>
          <w:rFonts w:ascii="Times New Roman" w:hAnsi="Times New Roman" w:cs="Times New Roman"/>
          <w:sz w:val="24"/>
          <w:szCs w:val="24"/>
        </w:rPr>
        <w:sectPr w:rsidR="00FA7593">
          <w:pgSz w:w="11900" w:h="16820"/>
          <w:pgMar w:top="1431" w:right="500" w:bottom="909" w:left="900" w:header="720" w:footer="720" w:gutter="0"/>
          <w:cols w:space="720" w:equalWidth="0">
            <w:col w:w="10500"/>
          </w:cols>
          <w:noEndnote/>
        </w:sectPr>
      </w:pPr>
    </w:p>
    <w:p w:rsidR="00FA7593" w:rsidRDefault="00383987">
      <w:pPr>
        <w:widowControl w:val="0"/>
        <w:overflowPunct w:val="0"/>
        <w:autoSpaceDE w:val="0"/>
        <w:autoSpaceDN w:val="0"/>
        <w:adjustRightInd w:val="0"/>
        <w:spacing w:after="0" w:line="266" w:lineRule="auto"/>
        <w:ind w:left="780" w:right="1120"/>
        <w:rPr>
          <w:rFonts w:ascii="Times New Roman" w:hAnsi="Times New Roman" w:cs="Times New Roman"/>
          <w:sz w:val="24"/>
          <w:szCs w:val="24"/>
        </w:rPr>
      </w:pPr>
      <w:bookmarkStart w:id="1" w:name="page5"/>
      <w:bookmarkEnd w:id="1"/>
      <w:r>
        <w:rPr>
          <w:noProof/>
        </w:rPr>
        <w:lastRenderedPageBreak/>
        <w:drawing>
          <wp:anchor distT="0" distB="0" distL="114300" distR="114300" simplePos="0" relativeHeight="251660288" behindDoc="1" locked="0" layoutInCell="0" allowOverlap="1">
            <wp:simplePos x="0" y="0"/>
            <wp:positionH relativeFrom="page">
              <wp:posOffset>212725</wp:posOffset>
            </wp:positionH>
            <wp:positionV relativeFrom="page">
              <wp:posOffset>220345</wp:posOffset>
            </wp:positionV>
            <wp:extent cx="7272020" cy="9993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272020" cy="9993630"/>
                    </a:xfrm>
                    <a:prstGeom prst="rect">
                      <a:avLst/>
                    </a:prstGeom>
                    <a:noFill/>
                  </pic:spPr>
                </pic:pic>
              </a:graphicData>
            </a:graphic>
          </wp:anchor>
        </w:drawing>
      </w:r>
      <w:r w:rsidR="00785C73">
        <w:rPr>
          <w:rFonts w:ascii="Verdana" w:hAnsi="Verdana" w:cs="Verdana"/>
          <w:sz w:val="24"/>
          <w:szCs w:val="24"/>
        </w:rPr>
        <w:t>All players must not hold any title above CM (or WCM for women) in the sections Under-2000.</w:t>
      </w:r>
    </w:p>
    <w:p w:rsidR="00FA7593" w:rsidRDefault="00FA7593">
      <w:pPr>
        <w:widowControl w:val="0"/>
        <w:autoSpaceDE w:val="0"/>
        <w:autoSpaceDN w:val="0"/>
        <w:adjustRightInd w:val="0"/>
        <w:spacing w:after="0" w:line="224"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49" w:lineRule="auto"/>
        <w:ind w:left="780" w:right="40" w:hanging="446"/>
        <w:jc w:val="both"/>
        <w:rPr>
          <w:rFonts w:ascii="Times New Roman" w:hAnsi="Times New Roman" w:cs="Times New Roman"/>
          <w:sz w:val="24"/>
          <w:szCs w:val="24"/>
        </w:rPr>
      </w:pPr>
      <w:r>
        <w:rPr>
          <w:rFonts w:ascii="Verdana" w:hAnsi="Verdana" w:cs="Verdana"/>
          <w:b/>
          <w:bCs/>
          <w:sz w:val="24"/>
          <w:szCs w:val="24"/>
        </w:rPr>
        <w:t>iii</w:t>
      </w:r>
      <w:r>
        <w:rPr>
          <w:rFonts w:ascii="Verdana" w:hAnsi="Verdana" w:cs="Verdana"/>
          <w:sz w:val="24"/>
          <w:szCs w:val="24"/>
        </w:rPr>
        <w:t>. For the</w:t>
      </w:r>
      <w:r>
        <w:rPr>
          <w:rFonts w:ascii="Verdana" w:hAnsi="Verdana" w:cs="Verdana"/>
          <w:b/>
          <w:bCs/>
          <w:sz w:val="24"/>
          <w:szCs w:val="24"/>
        </w:rPr>
        <w:t xml:space="preserve"> Under-1700 section</w:t>
      </w:r>
      <w:r>
        <w:rPr>
          <w:rFonts w:ascii="Verdana" w:hAnsi="Verdana" w:cs="Verdana"/>
          <w:sz w:val="24"/>
          <w:szCs w:val="24"/>
        </w:rPr>
        <w:t>, a player must not have a published FIDE rating of</w:t>
      </w:r>
      <w:r>
        <w:rPr>
          <w:rFonts w:ascii="Verdana" w:hAnsi="Verdana" w:cs="Verdana"/>
          <w:b/>
          <w:bCs/>
          <w:sz w:val="24"/>
          <w:szCs w:val="24"/>
        </w:rPr>
        <w:t xml:space="preserve"> </w:t>
      </w:r>
      <w:r>
        <w:rPr>
          <w:rFonts w:ascii="Verdana" w:hAnsi="Verdana" w:cs="Verdana"/>
          <w:sz w:val="24"/>
          <w:szCs w:val="24"/>
        </w:rPr>
        <w:t>1700 or greater for at least one year prior to the start of the championship. All players must not hold any title above CM (or WCM for women) in the sections Under-1700.</w:t>
      </w:r>
    </w:p>
    <w:p w:rsidR="00FA7593" w:rsidRDefault="00FA7593">
      <w:pPr>
        <w:widowControl w:val="0"/>
        <w:autoSpaceDE w:val="0"/>
        <w:autoSpaceDN w:val="0"/>
        <w:adjustRightInd w:val="0"/>
        <w:spacing w:after="0" w:line="248"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69" w:lineRule="auto"/>
        <w:ind w:left="780" w:right="20" w:hanging="438"/>
        <w:rPr>
          <w:rFonts w:ascii="Times New Roman" w:hAnsi="Times New Roman" w:cs="Times New Roman"/>
          <w:sz w:val="24"/>
          <w:szCs w:val="24"/>
        </w:rPr>
      </w:pPr>
      <w:r>
        <w:rPr>
          <w:rFonts w:ascii="Verdana" w:hAnsi="Verdana" w:cs="Verdana"/>
          <w:b/>
          <w:bCs/>
          <w:sz w:val="24"/>
          <w:szCs w:val="24"/>
        </w:rPr>
        <w:t>iv</w:t>
      </w:r>
      <w:r>
        <w:rPr>
          <w:rFonts w:ascii="Verdana" w:hAnsi="Verdana" w:cs="Verdana"/>
          <w:sz w:val="24"/>
          <w:szCs w:val="24"/>
        </w:rPr>
        <w:t>. All players registered with their respective State Associations/ AICF affiliated units</w:t>
      </w:r>
      <w:r>
        <w:rPr>
          <w:rFonts w:ascii="Verdana" w:hAnsi="Verdana" w:cs="Verdana"/>
          <w:b/>
          <w:bCs/>
          <w:sz w:val="24"/>
          <w:szCs w:val="24"/>
        </w:rPr>
        <w:t xml:space="preserve"> </w:t>
      </w:r>
      <w:r>
        <w:rPr>
          <w:rFonts w:ascii="Verdana" w:hAnsi="Verdana" w:cs="Verdana"/>
          <w:sz w:val="24"/>
          <w:szCs w:val="24"/>
        </w:rPr>
        <w:t>are eligible to participate in the National Amateur Championship.</w:t>
      </w:r>
    </w:p>
    <w:p w:rsidR="00FA7593" w:rsidRDefault="00FA7593">
      <w:pPr>
        <w:widowControl w:val="0"/>
        <w:autoSpaceDE w:val="0"/>
        <w:autoSpaceDN w:val="0"/>
        <w:adjustRightInd w:val="0"/>
        <w:spacing w:after="0" w:line="221" w:lineRule="exact"/>
        <w:rPr>
          <w:rFonts w:ascii="Times New Roman" w:hAnsi="Times New Roman" w:cs="Times New Roman"/>
          <w:sz w:val="24"/>
          <w:szCs w:val="24"/>
        </w:rPr>
      </w:pPr>
    </w:p>
    <w:p w:rsidR="00FA7593" w:rsidRDefault="00785C73">
      <w:pPr>
        <w:widowControl w:val="0"/>
        <w:numPr>
          <w:ilvl w:val="1"/>
          <w:numId w:val="1"/>
        </w:numPr>
        <w:tabs>
          <w:tab w:val="clear" w:pos="1440"/>
          <w:tab w:val="num" w:pos="780"/>
        </w:tabs>
        <w:overflowPunct w:val="0"/>
        <w:autoSpaceDE w:val="0"/>
        <w:autoSpaceDN w:val="0"/>
        <w:adjustRightInd w:val="0"/>
        <w:spacing w:after="0" w:line="269" w:lineRule="auto"/>
        <w:ind w:left="780" w:right="100" w:hanging="348"/>
        <w:jc w:val="both"/>
        <w:rPr>
          <w:rFonts w:ascii="Verdana" w:hAnsi="Verdana" w:cs="Verdana"/>
          <w:b/>
          <w:bCs/>
          <w:sz w:val="24"/>
          <w:szCs w:val="24"/>
        </w:rPr>
      </w:pPr>
      <w:r>
        <w:rPr>
          <w:rFonts w:ascii="Verdana" w:hAnsi="Verdana" w:cs="Verdana"/>
          <w:sz w:val="24"/>
          <w:szCs w:val="24"/>
        </w:rPr>
        <w:t>The State Chess Association</w:t>
      </w:r>
      <w:r>
        <w:rPr>
          <w:rFonts w:ascii="Verdana" w:hAnsi="Verdana" w:cs="Verdana"/>
          <w:b/>
          <w:bCs/>
          <w:sz w:val="24"/>
          <w:szCs w:val="24"/>
        </w:rPr>
        <w:t>s</w:t>
      </w:r>
      <w:r>
        <w:rPr>
          <w:rFonts w:ascii="Verdana" w:hAnsi="Verdana" w:cs="Verdana"/>
          <w:sz w:val="24"/>
          <w:szCs w:val="24"/>
        </w:rPr>
        <w:t xml:space="preserve">/ AICF affiliated units have the right of sending any number of entries. </w:t>
      </w:r>
    </w:p>
    <w:p w:rsidR="00FA7593" w:rsidRDefault="00FA7593">
      <w:pPr>
        <w:widowControl w:val="0"/>
        <w:autoSpaceDE w:val="0"/>
        <w:autoSpaceDN w:val="0"/>
        <w:adjustRightInd w:val="0"/>
        <w:spacing w:after="0" w:line="225" w:lineRule="exact"/>
        <w:rPr>
          <w:rFonts w:ascii="Verdana" w:hAnsi="Verdana" w:cs="Verdana"/>
          <w:b/>
          <w:bCs/>
          <w:sz w:val="24"/>
          <w:szCs w:val="24"/>
        </w:rPr>
      </w:pPr>
    </w:p>
    <w:p w:rsidR="00FA7593" w:rsidRDefault="00785C73">
      <w:pPr>
        <w:widowControl w:val="0"/>
        <w:numPr>
          <w:ilvl w:val="1"/>
          <w:numId w:val="1"/>
        </w:numPr>
        <w:tabs>
          <w:tab w:val="clear" w:pos="1440"/>
          <w:tab w:val="num" w:pos="780"/>
        </w:tabs>
        <w:overflowPunct w:val="0"/>
        <w:autoSpaceDE w:val="0"/>
        <w:autoSpaceDN w:val="0"/>
        <w:adjustRightInd w:val="0"/>
        <w:spacing w:after="0" w:line="263" w:lineRule="auto"/>
        <w:ind w:left="780" w:right="40" w:hanging="430"/>
        <w:jc w:val="both"/>
        <w:rPr>
          <w:rFonts w:ascii="Verdana" w:hAnsi="Verdana" w:cs="Verdana"/>
          <w:b/>
          <w:bCs/>
          <w:sz w:val="23"/>
          <w:szCs w:val="23"/>
        </w:rPr>
      </w:pPr>
      <w:r>
        <w:rPr>
          <w:rFonts w:ascii="Verdana" w:hAnsi="Verdana" w:cs="Verdana"/>
          <w:sz w:val="23"/>
          <w:szCs w:val="23"/>
        </w:rPr>
        <w:t xml:space="preserve">The National Amateur Women Championship shall be held as a part of National Amateur Chess Championship and female participants are eligible to win both the titles as per performance. However, all the </w:t>
      </w:r>
      <w:r>
        <w:rPr>
          <w:rFonts w:ascii="Verdana" w:hAnsi="Verdana" w:cs="Verdana"/>
          <w:b/>
          <w:bCs/>
          <w:sz w:val="23"/>
          <w:szCs w:val="23"/>
        </w:rPr>
        <w:t>entries should be forwarded by the</w:t>
      </w:r>
      <w:r>
        <w:rPr>
          <w:rFonts w:ascii="Verdana" w:hAnsi="Verdana" w:cs="Verdana"/>
          <w:sz w:val="23"/>
          <w:szCs w:val="23"/>
        </w:rPr>
        <w:t xml:space="preserve"> </w:t>
      </w:r>
      <w:r>
        <w:rPr>
          <w:rFonts w:ascii="Verdana" w:hAnsi="Verdana" w:cs="Verdana"/>
          <w:b/>
          <w:bCs/>
          <w:sz w:val="23"/>
          <w:szCs w:val="23"/>
        </w:rPr>
        <w:t xml:space="preserve">respective State Chess Associations/Affiliated Units of the players. </w:t>
      </w:r>
    </w:p>
    <w:p w:rsidR="00FA7593" w:rsidRDefault="00FA7593">
      <w:pPr>
        <w:widowControl w:val="0"/>
        <w:autoSpaceDE w:val="0"/>
        <w:autoSpaceDN w:val="0"/>
        <w:adjustRightInd w:val="0"/>
        <w:spacing w:after="0" w:line="229" w:lineRule="exact"/>
        <w:rPr>
          <w:rFonts w:ascii="Verdana" w:hAnsi="Verdana" w:cs="Verdana"/>
          <w:b/>
          <w:bCs/>
          <w:sz w:val="23"/>
          <w:szCs w:val="23"/>
        </w:rPr>
      </w:pPr>
    </w:p>
    <w:p w:rsidR="00FA7593" w:rsidRDefault="00785C73">
      <w:pPr>
        <w:widowControl w:val="0"/>
        <w:numPr>
          <w:ilvl w:val="1"/>
          <w:numId w:val="1"/>
        </w:numPr>
        <w:tabs>
          <w:tab w:val="clear" w:pos="1440"/>
          <w:tab w:val="num" w:pos="780"/>
        </w:tabs>
        <w:overflowPunct w:val="0"/>
        <w:autoSpaceDE w:val="0"/>
        <w:autoSpaceDN w:val="0"/>
        <w:adjustRightInd w:val="0"/>
        <w:spacing w:after="0" w:line="240" w:lineRule="auto"/>
        <w:ind w:left="780" w:hanging="513"/>
        <w:jc w:val="both"/>
        <w:rPr>
          <w:rFonts w:ascii="Verdana" w:hAnsi="Verdana" w:cs="Verdana"/>
          <w:b/>
          <w:bCs/>
          <w:sz w:val="24"/>
          <w:szCs w:val="24"/>
        </w:rPr>
      </w:pPr>
      <w:r>
        <w:rPr>
          <w:rFonts w:ascii="Verdana" w:hAnsi="Verdana" w:cs="Verdana"/>
          <w:b/>
          <w:bCs/>
          <w:sz w:val="24"/>
          <w:szCs w:val="24"/>
        </w:rPr>
        <w:t xml:space="preserve">Only Indian Nationals are eligible to participate in the Championships. </w:t>
      </w:r>
    </w:p>
    <w:p w:rsidR="00FA7593" w:rsidRDefault="00FA7593">
      <w:pPr>
        <w:widowControl w:val="0"/>
        <w:autoSpaceDE w:val="0"/>
        <w:autoSpaceDN w:val="0"/>
        <w:adjustRightInd w:val="0"/>
        <w:spacing w:after="0" w:line="265" w:lineRule="exact"/>
        <w:rPr>
          <w:rFonts w:ascii="Verdana" w:hAnsi="Verdana" w:cs="Verdana"/>
          <w:b/>
          <w:bCs/>
          <w:sz w:val="24"/>
          <w:szCs w:val="24"/>
        </w:rPr>
      </w:pPr>
    </w:p>
    <w:p w:rsidR="00FA7593" w:rsidRDefault="00785C73">
      <w:pPr>
        <w:widowControl w:val="0"/>
        <w:numPr>
          <w:ilvl w:val="0"/>
          <w:numId w:val="2"/>
        </w:numPr>
        <w:tabs>
          <w:tab w:val="clear" w:pos="720"/>
          <w:tab w:val="num" w:pos="600"/>
        </w:tabs>
        <w:overflowPunct w:val="0"/>
        <w:autoSpaceDE w:val="0"/>
        <w:autoSpaceDN w:val="0"/>
        <w:adjustRightInd w:val="0"/>
        <w:spacing w:after="0" w:line="240" w:lineRule="auto"/>
        <w:ind w:left="600" w:hanging="380"/>
        <w:jc w:val="both"/>
        <w:rPr>
          <w:rFonts w:ascii="Verdana" w:hAnsi="Verdana" w:cs="Verdana"/>
          <w:b/>
          <w:bCs/>
          <w:sz w:val="24"/>
          <w:szCs w:val="24"/>
        </w:rPr>
      </w:pPr>
      <w:r>
        <w:rPr>
          <w:rFonts w:ascii="Verdana" w:hAnsi="Verdana" w:cs="Verdana"/>
          <w:b/>
          <w:bCs/>
          <w:sz w:val="24"/>
          <w:szCs w:val="24"/>
        </w:rPr>
        <w:t xml:space="preserve">Dress Code: </w:t>
      </w:r>
    </w:p>
    <w:p w:rsidR="00FA7593" w:rsidRDefault="00FA7593">
      <w:pPr>
        <w:widowControl w:val="0"/>
        <w:autoSpaceDE w:val="0"/>
        <w:autoSpaceDN w:val="0"/>
        <w:adjustRightInd w:val="0"/>
        <w:spacing w:after="0" w:line="36"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08" w:lineRule="auto"/>
        <w:ind w:left="740" w:right="40" w:hanging="9"/>
        <w:rPr>
          <w:rFonts w:ascii="Times New Roman" w:hAnsi="Times New Roman" w:cs="Times New Roman"/>
          <w:sz w:val="24"/>
          <w:szCs w:val="24"/>
        </w:rPr>
      </w:pPr>
      <w:r>
        <w:rPr>
          <w:rFonts w:ascii="Verdana" w:hAnsi="Verdana" w:cs="Verdana"/>
          <w:sz w:val="24"/>
          <w:szCs w:val="24"/>
        </w:rPr>
        <w:t>As per AICF regulations on Dress Code for players participating in all the National championships, all State Associations should send their players including special/</w:t>
      </w:r>
    </w:p>
    <w:p w:rsidR="00FA7593" w:rsidRDefault="00FA7593">
      <w:pPr>
        <w:widowControl w:val="0"/>
        <w:autoSpaceDE w:val="0"/>
        <w:autoSpaceDN w:val="0"/>
        <w:adjustRightInd w:val="0"/>
        <w:spacing w:after="0" w:line="2"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50" w:lineRule="auto"/>
        <w:ind w:left="740" w:right="20" w:hanging="12"/>
        <w:jc w:val="both"/>
        <w:rPr>
          <w:rFonts w:ascii="Times New Roman" w:hAnsi="Times New Roman" w:cs="Times New Roman"/>
          <w:sz w:val="24"/>
          <w:szCs w:val="24"/>
        </w:rPr>
      </w:pPr>
      <w:r>
        <w:rPr>
          <w:rFonts w:ascii="Verdana" w:hAnsi="Verdana" w:cs="Verdana"/>
          <w:sz w:val="23"/>
          <w:szCs w:val="23"/>
        </w:rPr>
        <w:t>donor entry players with proper uniform (As regards special /donor entry players, the respective state chess associations may collect the cost of the uniform from the players). Players should at least wear uniform T Shirts /formal shirts (same colour and brand with the name of the State printed prominently at the back and the state chess emblem in the front left side). The name / logo of the sponsors can be permitted. Girls / Women to be also given appropriate uniform dress. The above rule will also be applicable to Special units. Players without proper</w:t>
      </w:r>
    </w:p>
    <w:p w:rsidR="00FA7593" w:rsidRDefault="00FA7593">
      <w:pPr>
        <w:widowControl w:val="0"/>
        <w:autoSpaceDE w:val="0"/>
        <w:autoSpaceDN w:val="0"/>
        <w:adjustRightInd w:val="0"/>
        <w:spacing w:after="0" w:line="3"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20" w:lineRule="auto"/>
        <w:ind w:left="760" w:right="100" w:hanging="14"/>
        <w:rPr>
          <w:rFonts w:ascii="Times New Roman" w:hAnsi="Times New Roman" w:cs="Times New Roman"/>
          <w:sz w:val="24"/>
          <w:szCs w:val="24"/>
        </w:rPr>
      </w:pPr>
      <w:r>
        <w:rPr>
          <w:rFonts w:ascii="Verdana" w:hAnsi="Verdana" w:cs="Verdana"/>
          <w:sz w:val="24"/>
          <w:szCs w:val="24"/>
        </w:rPr>
        <w:t>uniform will not be permitted to take part in the championship. This will be strictly enforced.</w:t>
      </w:r>
    </w:p>
    <w:p w:rsidR="00FA7593" w:rsidRDefault="00FA7593">
      <w:pPr>
        <w:widowControl w:val="0"/>
        <w:autoSpaceDE w:val="0"/>
        <w:autoSpaceDN w:val="0"/>
        <w:adjustRightInd w:val="0"/>
        <w:spacing w:after="0" w:line="62"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220"/>
        <w:rPr>
          <w:rFonts w:ascii="Times New Roman" w:hAnsi="Times New Roman" w:cs="Times New Roman"/>
          <w:sz w:val="24"/>
          <w:szCs w:val="24"/>
        </w:rPr>
      </w:pPr>
      <w:r>
        <w:rPr>
          <w:rFonts w:ascii="Verdana" w:hAnsi="Verdana" w:cs="Verdana"/>
          <w:b/>
          <w:bCs/>
          <w:sz w:val="24"/>
          <w:szCs w:val="24"/>
        </w:rPr>
        <w:t>4. Entries/Entry Fee</w:t>
      </w:r>
      <w:r>
        <w:rPr>
          <w:rFonts w:ascii="Verdana" w:hAnsi="Verdana" w:cs="Verdana"/>
          <w:sz w:val="24"/>
          <w:szCs w:val="24"/>
        </w:rPr>
        <w:t>:</w:t>
      </w:r>
    </w:p>
    <w:p w:rsidR="00FA7593" w:rsidRDefault="00FA7593">
      <w:pPr>
        <w:widowControl w:val="0"/>
        <w:autoSpaceDE w:val="0"/>
        <w:autoSpaceDN w:val="0"/>
        <w:adjustRightInd w:val="0"/>
        <w:spacing w:after="0" w:line="36"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39" w:lineRule="auto"/>
        <w:ind w:left="740" w:firstLine="18"/>
        <w:jc w:val="both"/>
        <w:rPr>
          <w:rFonts w:ascii="Times New Roman" w:hAnsi="Times New Roman" w:cs="Times New Roman"/>
          <w:sz w:val="24"/>
          <w:szCs w:val="24"/>
        </w:rPr>
      </w:pPr>
      <w:r>
        <w:rPr>
          <w:rFonts w:ascii="Verdana" w:hAnsi="Verdana" w:cs="Verdana"/>
          <w:sz w:val="24"/>
          <w:szCs w:val="24"/>
        </w:rPr>
        <w:t xml:space="preserve">All entries including special entries should come through the concerned State Association. Entry fee is Rs. 2000 /- for each player. Players from North East and Andaman and Nicobar Islands will get a discount of 50% on the entry fee. The entry </w:t>
      </w:r>
      <w:r>
        <w:rPr>
          <w:rFonts w:ascii="Verdana" w:hAnsi="Verdana" w:cs="Verdana"/>
          <w:sz w:val="23"/>
          <w:szCs w:val="23"/>
        </w:rPr>
        <w:t xml:space="preserve">fee should be paid by Demand Draft in </w:t>
      </w:r>
      <w:r>
        <w:rPr>
          <w:rFonts w:ascii="Verdana" w:hAnsi="Verdana" w:cs="Verdana"/>
          <w:sz w:val="24"/>
          <w:szCs w:val="24"/>
        </w:rPr>
        <w:t>favor of Indian Chess School Private Ltd.</w:t>
      </w:r>
      <w:r>
        <w:rPr>
          <w:rFonts w:ascii="Verdana" w:hAnsi="Verdana" w:cs="Verdana"/>
          <w:sz w:val="23"/>
          <w:szCs w:val="23"/>
        </w:rPr>
        <w:t xml:space="preserve"> </w:t>
      </w:r>
      <w:r>
        <w:rPr>
          <w:rFonts w:ascii="Verdana" w:hAnsi="Verdana" w:cs="Verdana"/>
          <w:sz w:val="24"/>
          <w:szCs w:val="24"/>
        </w:rPr>
        <w:t>payable at Mumbai and posted to Mr. Praful Zaveri, 605, Shanti Darshan Apartment, Near Devki Nagar, Off. Eksar Road, Borivali (W), Mumbai – 400103.</w:t>
      </w:r>
    </w:p>
    <w:p w:rsidR="00FA7593" w:rsidRDefault="00FA7593">
      <w:pPr>
        <w:widowControl w:val="0"/>
        <w:autoSpaceDE w:val="0"/>
        <w:autoSpaceDN w:val="0"/>
        <w:adjustRightInd w:val="0"/>
        <w:spacing w:after="0" w:line="65"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220"/>
        <w:rPr>
          <w:rFonts w:ascii="Times New Roman" w:hAnsi="Times New Roman" w:cs="Times New Roman"/>
          <w:sz w:val="24"/>
          <w:szCs w:val="24"/>
        </w:rPr>
      </w:pPr>
      <w:r>
        <w:rPr>
          <w:rFonts w:ascii="Verdana" w:hAnsi="Verdana" w:cs="Verdana"/>
          <w:sz w:val="24"/>
          <w:szCs w:val="24"/>
        </w:rPr>
        <w:t>The Bank Details for payment via NEFT/RTGS are as follows:</w:t>
      </w:r>
    </w:p>
    <w:p w:rsidR="00FA7593" w:rsidRDefault="00FA7593">
      <w:pPr>
        <w:widowControl w:val="0"/>
        <w:autoSpaceDE w:val="0"/>
        <w:autoSpaceDN w:val="0"/>
        <w:adjustRightInd w:val="0"/>
        <w:spacing w:after="0" w:line="5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
        <w:gridCol w:w="20"/>
        <w:gridCol w:w="2260"/>
        <w:gridCol w:w="7820"/>
        <w:gridCol w:w="20"/>
      </w:tblGrid>
      <w:tr w:rsidR="00FA7593">
        <w:trPr>
          <w:trHeight w:val="392"/>
        </w:trPr>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180"/>
              <w:rPr>
                <w:rFonts w:ascii="Times New Roman" w:hAnsi="Times New Roman" w:cs="Times New Roman"/>
                <w:sz w:val="24"/>
                <w:szCs w:val="24"/>
              </w:rPr>
            </w:pPr>
            <w:r>
              <w:rPr>
                <w:rFonts w:ascii="Verdana" w:hAnsi="Verdana" w:cs="Verdana"/>
                <w:sz w:val="24"/>
                <w:szCs w:val="24"/>
              </w:rPr>
              <w:t>Bank</w:t>
            </w:r>
          </w:p>
        </w:tc>
        <w:tc>
          <w:tcPr>
            <w:tcW w:w="7840" w:type="dxa"/>
            <w:gridSpan w:val="2"/>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340"/>
              <w:rPr>
                <w:rFonts w:ascii="Times New Roman" w:hAnsi="Times New Roman" w:cs="Times New Roman"/>
                <w:sz w:val="24"/>
                <w:szCs w:val="24"/>
              </w:rPr>
            </w:pPr>
            <w:r>
              <w:rPr>
                <w:rFonts w:ascii="Verdana" w:hAnsi="Verdana" w:cs="Verdana"/>
                <w:b/>
                <w:bCs/>
                <w:sz w:val="24"/>
                <w:szCs w:val="24"/>
              </w:rPr>
              <w:t>Karnataka Bank Limited</w:t>
            </w:r>
          </w:p>
        </w:tc>
      </w:tr>
      <w:tr w:rsidR="00FA7593">
        <w:trPr>
          <w:trHeight w:val="358"/>
        </w:trPr>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180"/>
              <w:rPr>
                <w:rFonts w:ascii="Times New Roman" w:hAnsi="Times New Roman" w:cs="Times New Roman"/>
                <w:sz w:val="24"/>
                <w:szCs w:val="24"/>
              </w:rPr>
            </w:pPr>
            <w:r>
              <w:rPr>
                <w:rFonts w:ascii="Verdana" w:hAnsi="Verdana" w:cs="Verdana"/>
                <w:sz w:val="24"/>
                <w:szCs w:val="24"/>
              </w:rPr>
              <w:t>Branch</w:t>
            </w:r>
          </w:p>
        </w:tc>
        <w:tc>
          <w:tcPr>
            <w:tcW w:w="7840" w:type="dxa"/>
            <w:gridSpan w:val="2"/>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340"/>
              <w:rPr>
                <w:rFonts w:ascii="Times New Roman" w:hAnsi="Times New Roman" w:cs="Times New Roman"/>
                <w:sz w:val="24"/>
                <w:szCs w:val="24"/>
              </w:rPr>
            </w:pPr>
            <w:r>
              <w:rPr>
                <w:rFonts w:ascii="Verdana" w:hAnsi="Verdana" w:cs="Verdana"/>
                <w:b/>
                <w:bCs/>
                <w:sz w:val="24"/>
                <w:szCs w:val="24"/>
              </w:rPr>
              <w:t>Vazira Branch, Borivali (W), Mumbai – 400091.</w:t>
            </w:r>
          </w:p>
        </w:tc>
      </w:tr>
      <w:tr w:rsidR="00FA7593">
        <w:trPr>
          <w:trHeight w:val="325"/>
        </w:trPr>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180"/>
              <w:rPr>
                <w:rFonts w:ascii="Times New Roman" w:hAnsi="Times New Roman" w:cs="Times New Roman"/>
                <w:sz w:val="24"/>
                <w:szCs w:val="24"/>
              </w:rPr>
            </w:pPr>
            <w:r>
              <w:rPr>
                <w:rFonts w:ascii="Verdana" w:hAnsi="Verdana" w:cs="Verdana"/>
                <w:sz w:val="24"/>
                <w:szCs w:val="24"/>
              </w:rPr>
              <w:t>Account No</w:t>
            </w:r>
          </w:p>
        </w:tc>
        <w:tc>
          <w:tcPr>
            <w:tcW w:w="782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340"/>
              <w:rPr>
                <w:rFonts w:ascii="Times New Roman" w:hAnsi="Times New Roman" w:cs="Times New Roman"/>
                <w:sz w:val="24"/>
                <w:szCs w:val="24"/>
              </w:rPr>
            </w:pPr>
            <w:r>
              <w:rPr>
                <w:rFonts w:ascii="Verdana" w:hAnsi="Verdana" w:cs="Verdana"/>
                <w:b/>
                <w:bCs/>
                <w:sz w:val="24"/>
                <w:szCs w:val="24"/>
              </w:rPr>
              <w:t>5092000100044001</w:t>
            </w:r>
          </w:p>
        </w:tc>
        <w:tc>
          <w:tcPr>
            <w:tcW w:w="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r>
      <w:tr w:rsidR="00FA7593">
        <w:trPr>
          <w:trHeight w:val="302"/>
        </w:trPr>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180"/>
              <w:rPr>
                <w:rFonts w:ascii="Times New Roman" w:hAnsi="Times New Roman" w:cs="Times New Roman"/>
                <w:sz w:val="24"/>
                <w:szCs w:val="24"/>
              </w:rPr>
            </w:pPr>
            <w:r>
              <w:rPr>
                <w:rFonts w:ascii="Verdana" w:hAnsi="Verdana" w:cs="Verdana"/>
                <w:sz w:val="24"/>
                <w:szCs w:val="24"/>
              </w:rPr>
              <w:t>Account Type</w:t>
            </w:r>
          </w:p>
        </w:tc>
        <w:tc>
          <w:tcPr>
            <w:tcW w:w="7840" w:type="dxa"/>
            <w:gridSpan w:val="2"/>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340"/>
              <w:rPr>
                <w:rFonts w:ascii="Times New Roman" w:hAnsi="Times New Roman" w:cs="Times New Roman"/>
                <w:sz w:val="24"/>
                <w:szCs w:val="24"/>
              </w:rPr>
            </w:pPr>
            <w:r>
              <w:rPr>
                <w:rFonts w:ascii="Verdana" w:hAnsi="Verdana" w:cs="Verdana"/>
                <w:b/>
                <w:bCs/>
                <w:sz w:val="24"/>
                <w:szCs w:val="24"/>
              </w:rPr>
              <w:t>Current</w:t>
            </w:r>
          </w:p>
        </w:tc>
      </w:tr>
      <w:tr w:rsidR="00FA7593">
        <w:trPr>
          <w:trHeight w:val="321"/>
        </w:trPr>
        <w:tc>
          <w:tcPr>
            <w:tcW w:w="20" w:type="dxa"/>
            <w:tcBorders>
              <w:top w:val="single" w:sz="8" w:space="0" w:color="auto"/>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single" w:sz="8" w:space="0" w:color="auto"/>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single" w:sz="8" w:space="0" w:color="auto"/>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180"/>
              <w:rPr>
                <w:rFonts w:ascii="Times New Roman" w:hAnsi="Times New Roman" w:cs="Times New Roman"/>
                <w:sz w:val="24"/>
                <w:szCs w:val="24"/>
              </w:rPr>
            </w:pPr>
            <w:r>
              <w:rPr>
                <w:rFonts w:ascii="Verdana" w:hAnsi="Verdana" w:cs="Verdana"/>
                <w:sz w:val="24"/>
                <w:szCs w:val="24"/>
              </w:rPr>
              <w:t>IFSC</w:t>
            </w:r>
          </w:p>
        </w:tc>
        <w:tc>
          <w:tcPr>
            <w:tcW w:w="7820" w:type="dxa"/>
            <w:tcBorders>
              <w:top w:val="single" w:sz="8" w:space="0" w:color="auto"/>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340"/>
              <w:rPr>
                <w:rFonts w:ascii="Times New Roman" w:hAnsi="Times New Roman" w:cs="Times New Roman"/>
                <w:sz w:val="24"/>
                <w:szCs w:val="24"/>
              </w:rPr>
            </w:pPr>
            <w:r>
              <w:rPr>
                <w:rFonts w:ascii="Verdana" w:hAnsi="Verdana" w:cs="Verdana"/>
                <w:b/>
                <w:bCs/>
                <w:sz w:val="24"/>
                <w:szCs w:val="24"/>
              </w:rPr>
              <w:t>KARB0000509</w:t>
            </w:r>
          </w:p>
        </w:tc>
        <w:tc>
          <w:tcPr>
            <w:tcW w:w="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r>
      <w:tr w:rsidR="00FA7593">
        <w:trPr>
          <w:trHeight w:val="350"/>
        </w:trPr>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26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180"/>
              <w:rPr>
                <w:rFonts w:ascii="Times New Roman" w:hAnsi="Times New Roman" w:cs="Times New Roman"/>
                <w:sz w:val="24"/>
                <w:szCs w:val="24"/>
              </w:rPr>
            </w:pPr>
            <w:r>
              <w:rPr>
                <w:rFonts w:ascii="Verdana" w:hAnsi="Verdana" w:cs="Verdana"/>
                <w:sz w:val="24"/>
                <w:szCs w:val="24"/>
              </w:rPr>
              <w:t>Beneficiary</w:t>
            </w:r>
          </w:p>
        </w:tc>
        <w:tc>
          <w:tcPr>
            <w:tcW w:w="7840" w:type="dxa"/>
            <w:gridSpan w:val="2"/>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340"/>
              <w:rPr>
                <w:rFonts w:ascii="Times New Roman" w:hAnsi="Times New Roman" w:cs="Times New Roman"/>
                <w:sz w:val="24"/>
                <w:szCs w:val="24"/>
              </w:rPr>
            </w:pPr>
            <w:r>
              <w:rPr>
                <w:rFonts w:ascii="Verdana" w:hAnsi="Verdana" w:cs="Verdana"/>
                <w:b/>
                <w:bCs/>
                <w:sz w:val="24"/>
                <w:szCs w:val="24"/>
              </w:rPr>
              <w:t>Indian Chess School Private Limited</w:t>
            </w:r>
          </w:p>
        </w:tc>
      </w:tr>
      <w:tr w:rsidR="00FA7593">
        <w:trPr>
          <w:trHeight w:val="53"/>
        </w:trPr>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c>
          <w:tcPr>
            <w:tcW w:w="226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c>
          <w:tcPr>
            <w:tcW w:w="78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r>
    </w:tbl>
    <w:p w:rsidR="00FA7593" w:rsidRDefault="00383987">
      <w:pPr>
        <w:widowControl w:val="0"/>
        <w:overflowPunct w:val="0"/>
        <w:autoSpaceDE w:val="0"/>
        <w:autoSpaceDN w:val="0"/>
        <w:adjustRightInd w:val="0"/>
        <w:spacing w:after="0" w:line="258" w:lineRule="auto"/>
        <w:ind w:left="220" w:right="300"/>
        <w:rPr>
          <w:rFonts w:ascii="Times New Roman" w:hAnsi="Times New Roman" w:cs="Times New Roman"/>
          <w:sz w:val="24"/>
          <w:szCs w:val="24"/>
        </w:rPr>
      </w:pPr>
      <w:r w:rsidRPr="00383987">
        <w:rPr>
          <w:rFonts w:ascii="Times New Roman" w:hAnsi="Times New Roman" w:cs="Times New Roman"/>
          <w:b/>
          <w:noProof/>
          <w:color w:val="FF0000"/>
          <w:sz w:val="24"/>
          <w:szCs w:val="24"/>
          <w:lang w:eastAsia="zh-TW"/>
        </w:rPr>
        <w:pict>
          <v:shapetype id="_x0000_t202" coordsize="21600,21600" o:spt="202" path="m,l,21600r21600,l21600,xe">
            <v:stroke joinstyle="miter"/>
            <v:path gradientshapeok="t" o:connecttype="rect"/>
          </v:shapetype>
          <v:shape id="_x0000_s1032" type="#_x0000_t202" style="position:absolute;left:0;text-align:left;margin-left:169.35pt;margin-top:16.8pt;width:346.45pt;height:21.6pt;z-index:-251651072;mso-position-horizontal-relative:text;mso-position-vertical-relative:text;mso-width-relative:margin;mso-height-relative:margin" fillcolor="#fabf8f [1945]" strokecolor="white [3212]">
            <v:textbox style="mso-next-textbox:#_x0000_s1032">
              <w:txbxContent>
                <w:p w:rsidR="00383987" w:rsidRDefault="00383987">
                  <w:r w:rsidRPr="00383987">
                    <w:rPr>
                      <w:rFonts w:ascii="Times New Roman" w:hAnsi="Times New Roman" w:cs="Times New Roman"/>
                      <w:b/>
                      <w:color w:val="FF0000"/>
                      <w:sz w:val="24"/>
                      <w:szCs w:val="24"/>
                    </w:rPr>
                    <w:t xml:space="preserve">No entries </w:t>
                  </w:r>
                  <w:r>
                    <w:rPr>
                      <w:rFonts w:ascii="Times New Roman" w:hAnsi="Times New Roman" w:cs="Times New Roman"/>
                      <w:b/>
                      <w:color w:val="FF0000"/>
                      <w:sz w:val="24"/>
                      <w:szCs w:val="24"/>
                    </w:rPr>
                    <w:t xml:space="preserve"> </w:t>
                  </w:r>
                  <w:r w:rsidRPr="00383987">
                    <w:rPr>
                      <w:rFonts w:ascii="Times New Roman" w:hAnsi="Times New Roman" w:cs="Times New Roman"/>
                      <w:b/>
                      <w:color w:val="FF0000"/>
                      <w:sz w:val="24"/>
                      <w:szCs w:val="24"/>
                    </w:rPr>
                    <w:t>will be accepted after November02, 2016</w:t>
                  </w:r>
                </w:p>
              </w:txbxContent>
            </v:textbox>
          </v:shape>
        </w:pict>
      </w:r>
      <w:r w:rsidR="00785C73">
        <w:rPr>
          <w:rFonts w:ascii="Verdana" w:hAnsi="Verdana" w:cs="Verdana"/>
          <w:b/>
          <w:bCs/>
          <w:sz w:val="24"/>
          <w:szCs w:val="24"/>
        </w:rPr>
        <w:t xml:space="preserve">Late Fee: </w:t>
      </w:r>
      <w:r w:rsidR="00785C73">
        <w:rPr>
          <w:rFonts w:ascii="Verdana" w:hAnsi="Verdana" w:cs="Verdana"/>
          <w:sz w:val="24"/>
          <w:szCs w:val="24"/>
        </w:rPr>
        <w:t>Entries received after</w:t>
      </w:r>
      <w:r w:rsidR="00785C73">
        <w:rPr>
          <w:rFonts w:ascii="Verdana" w:hAnsi="Verdana" w:cs="Verdana"/>
          <w:b/>
          <w:bCs/>
          <w:sz w:val="24"/>
          <w:szCs w:val="24"/>
        </w:rPr>
        <w:t xml:space="preserve"> 20</w:t>
      </w:r>
      <w:r w:rsidR="00785C73">
        <w:rPr>
          <w:rFonts w:ascii="Verdana" w:hAnsi="Verdana" w:cs="Verdana"/>
          <w:b/>
          <w:bCs/>
          <w:sz w:val="24"/>
          <w:szCs w:val="24"/>
          <w:vertAlign w:val="superscript"/>
        </w:rPr>
        <w:t>th</w:t>
      </w:r>
      <w:r w:rsidR="00785C73">
        <w:rPr>
          <w:rFonts w:ascii="Verdana" w:hAnsi="Verdana" w:cs="Verdana"/>
          <w:b/>
          <w:bCs/>
          <w:sz w:val="24"/>
          <w:szCs w:val="24"/>
        </w:rPr>
        <w:t xml:space="preserve"> October, 2016 </w:t>
      </w:r>
      <w:r w:rsidR="00785C73">
        <w:rPr>
          <w:rFonts w:ascii="Verdana" w:hAnsi="Verdana" w:cs="Verdana"/>
          <w:sz w:val="24"/>
          <w:szCs w:val="24"/>
        </w:rPr>
        <w:t>will be subject to a late fee of</w:t>
      </w:r>
      <w:r w:rsidR="00785C73">
        <w:rPr>
          <w:rFonts w:ascii="Verdana" w:hAnsi="Verdana" w:cs="Verdana"/>
          <w:b/>
          <w:bCs/>
          <w:sz w:val="24"/>
          <w:szCs w:val="24"/>
        </w:rPr>
        <w:t xml:space="preserve"> Rs. 250/- </w:t>
      </w:r>
      <w:r w:rsidR="00785C73">
        <w:rPr>
          <w:rFonts w:ascii="Verdana" w:hAnsi="Verdana" w:cs="Verdana"/>
          <w:sz w:val="24"/>
          <w:szCs w:val="24"/>
        </w:rPr>
        <w:t>per player.</w:t>
      </w:r>
    </w:p>
    <w:p w:rsidR="00FA7593" w:rsidRPr="00383987" w:rsidRDefault="00FA7593" w:rsidP="00383987">
      <w:pPr>
        <w:widowControl w:val="0"/>
        <w:autoSpaceDE w:val="0"/>
        <w:autoSpaceDN w:val="0"/>
        <w:adjustRightInd w:val="0"/>
        <w:spacing w:after="0" w:line="240" w:lineRule="auto"/>
        <w:jc w:val="center"/>
        <w:rPr>
          <w:rFonts w:ascii="Times New Roman" w:hAnsi="Times New Roman" w:cs="Times New Roman"/>
          <w:b/>
          <w:color w:val="FF0000"/>
          <w:sz w:val="24"/>
          <w:szCs w:val="24"/>
        </w:rPr>
        <w:sectPr w:rsidR="00FA7593" w:rsidRPr="00383987">
          <w:pgSz w:w="11900" w:h="16820"/>
          <w:pgMar w:top="801" w:right="500" w:bottom="865" w:left="760" w:header="720" w:footer="720" w:gutter="0"/>
          <w:cols w:space="720" w:equalWidth="0">
            <w:col w:w="10640"/>
          </w:cols>
          <w:noEndnote/>
        </w:sectPr>
      </w:pPr>
    </w:p>
    <w:p w:rsidR="00FA7593" w:rsidRDefault="00383987">
      <w:pPr>
        <w:widowControl w:val="0"/>
        <w:numPr>
          <w:ilvl w:val="0"/>
          <w:numId w:val="3"/>
        </w:numPr>
        <w:tabs>
          <w:tab w:val="clear" w:pos="720"/>
          <w:tab w:val="num" w:pos="577"/>
        </w:tabs>
        <w:overflowPunct w:val="0"/>
        <w:autoSpaceDE w:val="0"/>
        <w:autoSpaceDN w:val="0"/>
        <w:adjustRightInd w:val="0"/>
        <w:spacing w:after="0" w:line="240" w:lineRule="auto"/>
        <w:ind w:left="577" w:hanging="341"/>
        <w:jc w:val="both"/>
        <w:rPr>
          <w:rFonts w:ascii="Verdana" w:hAnsi="Verdana" w:cs="Verdana"/>
          <w:b/>
          <w:bCs/>
          <w:sz w:val="24"/>
          <w:szCs w:val="24"/>
        </w:rPr>
      </w:pPr>
      <w:bookmarkStart w:id="2" w:name="page7"/>
      <w:bookmarkEnd w:id="2"/>
      <w:r>
        <w:rPr>
          <w:noProof/>
        </w:rPr>
        <w:lastRenderedPageBreak/>
        <w:drawing>
          <wp:anchor distT="0" distB="0" distL="114300" distR="114300" simplePos="0" relativeHeight="251661312" behindDoc="1" locked="0" layoutInCell="0" allowOverlap="1">
            <wp:simplePos x="0" y="0"/>
            <wp:positionH relativeFrom="page">
              <wp:posOffset>212725</wp:posOffset>
            </wp:positionH>
            <wp:positionV relativeFrom="page">
              <wp:posOffset>217170</wp:posOffset>
            </wp:positionV>
            <wp:extent cx="7272020" cy="1010348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272020" cy="10103485"/>
                    </a:xfrm>
                    <a:prstGeom prst="rect">
                      <a:avLst/>
                    </a:prstGeom>
                    <a:noFill/>
                  </pic:spPr>
                </pic:pic>
              </a:graphicData>
            </a:graphic>
          </wp:anchor>
        </w:drawing>
      </w:r>
      <w:r w:rsidR="00785C73">
        <w:rPr>
          <w:rFonts w:ascii="Verdana" w:hAnsi="Verdana" w:cs="Verdana"/>
          <w:b/>
          <w:bCs/>
          <w:sz w:val="24"/>
          <w:szCs w:val="24"/>
        </w:rPr>
        <w:t xml:space="preserve">Prizes: </w:t>
      </w:r>
    </w:p>
    <w:p w:rsidR="00FA7593" w:rsidRDefault="00FA7593">
      <w:pPr>
        <w:widowControl w:val="0"/>
        <w:autoSpaceDE w:val="0"/>
        <w:autoSpaceDN w:val="0"/>
        <w:adjustRightInd w:val="0"/>
        <w:spacing w:after="0" w:line="36" w:lineRule="exact"/>
        <w:rPr>
          <w:rFonts w:ascii="Verdana" w:hAnsi="Verdana" w:cs="Verdana"/>
          <w:b/>
          <w:bCs/>
          <w:sz w:val="24"/>
          <w:szCs w:val="24"/>
        </w:rPr>
      </w:pPr>
    </w:p>
    <w:p w:rsidR="00FA7593" w:rsidRDefault="00785C73">
      <w:pPr>
        <w:widowControl w:val="0"/>
        <w:overflowPunct w:val="0"/>
        <w:autoSpaceDE w:val="0"/>
        <w:autoSpaceDN w:val="0"/>
        <w:adjustRightInd w:val="0"/>
        <w:spacing w:after="0" w:line="212" w:lineRule="auto"/>
        <w:ind w:left="577"/>
        <w:jc w:val="both"/>
        <w:rPr>
          <w:rFonts w:ascii="Verdana" w:hAnsi="Verdana" w:cs="Verdana"/>
          <w:b/>
          <w:bCs/>
          <w:sz w:val="24"/>
          <w:szCs w:val="24"/>
        </w:rPr>
      </w:pPr>
      <w:r>
        <w:rPr>
          <w:rFonts w:ascii="Verdana" w:hAnsi="Verdana" w:cs="Verdana"/>
          <w:sz w:val="24"/>
          <w:szCs w:val="24"/>
        </w:rPr>
        <w:t xml:space="preserve">Total Prize Fund of Rs.1,00,000/- (Rs. One Lakh only) </w:t>
      </w:r>
    </w:p>
    <w:p w:rsidR="00FA7593" w:rsidRDefault="00FA7593">
      <w:pPr>
        <w:widowControl w:val="0"/>
        <w:autoSpaceDE w:val="0"/>
        <w:autoSpaceDN w:val="0"/>
        <w:adjustRightInd w:val="0"/>
        <w:spacing w:after="0" w:line="69" w:lineRule="exact"/>
        <w:rPr>
          <w:rFonts w:ascii="Times New Roman" w:hAnsi="Times New Roman" w:cs="Times New Roman"/>
          <w:sz w:val="24"/>
          <w:szCs w:val="24"/>
        </w:rPr>
      </w:pPr>
    </w:p>
    <w:tbl>
      <w:tblPr>
        <w:tblW w:w="0" w:type="auto"/>
        <w:tblInd w:w="317" w:type="dxa"/>
        <w:tblLayout w:type="fixed"/>
        <w:tblCellMar>
          <w:left w:w="0" w:type="dxa"/>
          <w:right w:w="0" w:type="dxa"/>
        </w:tblCellMar>
        <w:tblLook w:val="0000"/>
      </w:tblPr>
      <w:tblGrid>
        <w:gridCol w:w="1480"/>
        <w:gridCol w:w="2400"/>
        <w:gridCol w:w="2660"/>
      </w:tblGrid>
      <w:tr w:rsidR="00FA7593">
        <w:trPr>
          <w:trHeight w:val="400"/>
        </w:trPr>
        <w:tc>
          <w:tcPr>
            <w:tcW w:w="14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b/>
                <w:bCs/>
                <w:sz w:val="23"/>
                <w:szCs w:val="23"/>
              </w:rPr>
              <w:t>Prizes</w:t>
            </w:r>
          </w:p>
        </w:tc>
        <w:tc>
          <w:tcPr>
            <w:tcW w:w="240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right="266"/>
              <w:jc w:val="right"/>
              <w:rPr>
                <w:rFonts w:ascii="Times New Roman" w:hAnsi="Times New Roman" w:cs="Times New Roman"/>
                <w:sz w:val="24"/>
                <w:szCs w:val="24"/>
              </w:rPr>
            </w:pPr>
            <w:r>
              <w:rPr>
                <w:rFonts w:ascii="Verdana" w:hAnsi="Verdana" w:cs="Verdana"/>
                <w:b/>
                <w:bCs/>
                <w:sz w:val="23"/>
                <w:szCs w:val="23"/>
              </w:rPr>
              <w:t>Open(Rs.)</w:t>
            </w:r>
          </w:p>
        </w:tc>
        <w:tc>
          <w:tcPr>
            <w:tcW w:w="266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right="206"/>
              <w:jc w:val="right"/>
              <w:rPr>
                <w:rFonts w:ascii="Times New Roman" w:hAnsi="Times New Roman" w:cs="Times New Roman"/>
                <w:sz w:val="24"/>
                <w:szCs w:val="24"/>
              </w:rPr>
            </w:pPr>
            <w:r>
              <w:rPr>
                <w:rFonts w:ascii="Verdana" w:hAnsi="Verdana" w:cs="Verdana"/>
                <w:b/>
                <w:bCs/>
                <w:sz w:val="23"/>
                <w:szCs w:val="23"/>
              </w:rPr>
              <w:t>Women(Rs.)</w:t>
            </w:r>
          </w:p>
        </w:tc>
      </w:tr>
      <w:tr w:rsidR="00FA7593">
        <w:trPr>
          <w:trHeight w:val="48"/>
        </w:trPr>
        <w:tc>
          <w:tcPr>
            <w:tcW w:w="14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c>
          <w:tcPr>
            <w:tcW w:w="24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c>
          <w:tcPr>
            <w:tcW w:w="26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4"/>
                <w:szCs w:val="4"/>
              </w:rPr>
            </w:pPr>
          </w:p>
        </w:tc>
      </w:tr>
      <w:tr w:rsidR="00FA7593">
        <w:trPr>
          <w:trHeight w:val="333"/>
        </w:trPr>
        <w:tc>
          <w:tcPr>
            <w:tcW w:w="14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23"/>
                <w:szCs w:val="23"/>
              </w:rPr>
              <w:t>1</w:t>
            </w:r>
          </w:p>
        </w:tc>
        <w:tc>
          <w:tcPr>
            <w:tcW w:w="240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right="566"/>
              <w:jc w:val="right"/>
              <w:rPr>
                <w:rFonts w:ascii="Times New Roman" w:hAnsi="Times New Roman" w:cs="Times New Roman"/>
                <w:sz w:val="24"/>
                <w:szCs w:val="24"/>
              </w:rPr>
            </w:pPr>
            <w:r>
              <w:rPr>
                <w:rFonts w:ascii="Verdana" w:hAnsi="Verdana" w:cs="Verdana"/>
                <w:sz w:val="23"/>
                <w:szCs w:val="23"/>
              </w:rPr>
              <w:t>21,000/-</w:t>
            </w:r>
          </w:p>
        </w:tc>
        <w:tc>
          <w:tcPr>
            <w:tcW w:w="266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right="806"/>
              <w:jc w:val="right"/>
              <w:rPr>
                <w:rFonts w:ascii="Times New Roman" w:hAnsi="Times New Roman" w:cs="Times New Roman"/>
                <w:sz w:val="24"/>
                <w:szCs w:val="24"/>
              </w:rPr>
            </w:pPr>
            <w:r>
              <w:rPr>
                <w:rFonts w:ascii="Verdana" w:hAnsi="Verdana" w:cs="Verdana"/>
                <w:sz w:val="23"/>
                <w:szCs w:val="23"/>
              </w:rPr>
              <w:t>10,000/-</w:t>
            </w:r>
          </w:p>
        </w:tc>
      </w:tr>
      <w:tr w:rsidR="00FA7593">
        <w:trPr>
          <w:trHeight w:val="43"/>
        </w:trPr>
        <w:tc>
          <w:tcPr>
            <w:tcW w:w="14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4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6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r>
      <w:tr w:rsidR="00FA7593">
        <w:trPr>
          <w:trHeight w:val="338"/>
        </w:trPr>
        <w:tc>
          <w:tcPr>
            <w:tcW w:w="14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23"/>
                <w:szCs w:val="23"/>
              </w:rPr>
              <w:t>2</w:t>
            </w:r>
          </w:p>
        </w:tc>
        <w:tc>
          <w:tcPr>
            <w:tcW w:w="240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right="566"/>
              <w:jc w:val="right"/>
              <w:rPr>
                <w:rFonts w:ascii="Times New Roman" w:hAnsi="Times New Roman" w:cs="Times New Roman"/>
                <w:sz w:val="24"/>
                <w:szCs w:val="24"/>
              </w:rPr>
            </w:pPr>
            <w:r>
              <w:rPr>
                <w:rFonts w:ascii="Verdana" w:hAnsi="Verdana" w:cs="Verdana"/>
                <w:sz w:val="23"/>
                <w:szCs w:val="23"/>
              </w:rPr>
              <w:t>12,000/-</w:t>
            </w:r>
          </w:p>
        </w:tc>
        <w:tc>
          <w:tcPr>
            <w:tcW w:w="266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right="806"/>
              <w:jc w:val="right"/>
              <w:rPr>
                <w:rFonts w:ascii="Times New Roman" w:hAnsi="Times New Roman" w:cs="Times New Roman"/>
                <w:sz w:val="24"/>
                <w:szCs w:val="24"/>
              </w:rPr>
            </w:pPr>
            <w:r>
              <w:rPr>
                <w:rFonts w:ascii="Verdana" w:hAnsi="Verdana" w:cs="Verdana"/>
                <w:sz w:val="23"/>
                <w:szCs w:val="23"/>
              </w:rPr>
              <w:t>6,000/-</w:t>
            </w:r>
          </w:p>
        </w:tc>
      </w:tr>
      <w:tr w:rsidR="00FA7593">
        <w:trPr>
          <w:trHeight w:val="38"/>
        </w:trPr>
        <w:tc>
          <w:tcPr>
            <w:tcW w:w="14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4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6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r>
      <w:tr w:rsidR="00FA7593">
        <w:trPr>
          <w:trHeight w:val="343"/>
        </w:trPr>
        <w:tc>
          <w:tcPr>
            <w:tcW w:w="14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23"/>
                <w:szCs w:val="23"/>
              </w:rPr>
              <w:t>3</w:t>
            </w:r>
          </w:p>
        </w:tc>
        <w:tc>
          <w:tcPr>
            <w:tcW w:w="240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right="546"/>
              <w:jc w:val="right"/>
              <w:rPr>
                <w:rFonts w:ascii="Times New Roman" w:hAnsi="Times New Roman" w:cs="Times New Roman"/>
                <w:sz w:val="24"/>
                <w:szCs w:val="24"/>
              </w:rPr>
            </w:pPr>
            <w:r>
              <w:rPr>
                <w:rFonts w:ascii="Verdana" w:hAnsi="Verdana" w:cs="Verdana"/>
                <w:sz w:val="23"/>
                <w:szCs w:val="23"/>
              </w:rPr>
              <w:t>8,000/-</w:t>
            </w:r>
          </w:p>
        </w:tc>
        <w:tc>
          <w:tcPr>
            <w:tcW w:w="266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right="806"/>
              <w:jc w:val="right"/>
              <w:rPr>
                <w:rFonts w:ascii="Times New Roman" w:hAnsi="Times New Roman" w:cs="Times New Roman"/>
                <w:sz w:val="24"/>
                <w:szCs w:val="24"/>
              </w:rPr>
            </w:pPr>
            <w:r>
              <w:rPr>
                <w:rFonts w:ascii="Verdana" w:hAnsi="Verdana" w:cs="Verdana"/>
                <w:sz w:val="23"/>
                <w:szCs w:val="23"/>
              </w:rPr>
              <w:t>5,000/-</w:t>
            </w:r>
          </w:p>
        </w:tc>
      </w:tr>
      <w:tr w:rsidR="00FA7593">
        <w:trPr>
          <w:trHeight w:val="33"/>
        </w:trPr>
        <w:tc>
          <w:tcPr>
            <w:tcW w:w="14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24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26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376"/>
        </w:trPr>
        <w:tc>
          <w:tcPr>
            <w:tcW w:w="14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23"/>
                <w:szCs w:val="23"/>
              </w:rPr>
              <w:t>4</w:t>
            </w:r>
          </w:p>
        </w:tc>
        <w:tc>
          <w:tcPr>
            <w:tcW w:w="240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right="546"/>
              <w:jc w:val="right"/>
              <w:rPr>
                <w:rFonts w:ascii="Times New Roman" w:hAnsi="Times New Roman" w:cs="Times New Roman"/>
                <w:sz w:val="24"/>
                <w:szCs w:val="24"/>
              </w:rPr>
            </w:pPr>
            <w:r>
              <w:rPr>
                <w:rFonts w:ascii="Verdana" w:hAnsi="Verdana" w:cs="Verdana"/>
                <w:sz w:val="23"/>
                <w:szCs w:val="23"/>
              </w:rPr>
              <w:t>7,000/-</w:t>
            </w:r>
          </w:p>
        </w:tc>
        <w:tc>
          <w:tcPr>
            <w:tcW w:w="266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right="806"/>
              <w:jc w:val="right"/>
              <w:rPr>
                <w:rFonts w:ascii="Times New Roman" w:hAnsi="Times New Roman" w:cs="Times New Roman"/>
                <w:sz w:val="24"/>
                <w:szCs w:val="24"/>
              </w:rPr>
            </w:pPr>
            <w:r>
              <w:rPr>
                <w:rFonts w:ascii="Verdana" w:hAnsi="Verdana" w:cs="Verdana"/>
                <w:sz w:val="23"/>
                <w:szCs w:val="23"/>
              </w:rPr>
              <w:t>4,000/-</w:t>
            </w:r>
          </w:p>
        </w:tc>
      </w:tr>
      <w:tr w:rsidR="00FA7593">
        <w:trPr>
          <w:trHeight w:val="376"/>
        </w:trPr>
        <w:tc>
          <w:tcPr>
            <w:tcW w:w="14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23"/>
                <w:szCs w:val="23"/>
              </w:rPr>
              <w:t>5</w:t>
            </w:r>
          </w:p>
        </w:tc>
        <w:tc>
          <w:tcPr>
            <w:tcW w:w="240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right="546"/>
              <w:jc w:val="right"/>
              <w:rPr>
                <w:rFonts w:ascii="Times New Roman" w:hAnsi="Times New Roman" w:cs="Times New Roman"/>
                <w:sz w:val="24"/>
                <w:szCs w:val="24"/>
              </w:rPr>
            </w:pPr>
            <w:r>
              <w:rPr>
                <w:rFonts w:ascii="Verdana" w:hAnsi="Verdana" w:cs="Verdana"/>
                <w:sz w:val="23"/>
                <w:szCs w:val="23"/>
              </w:rPr>
              <w:t>6,000/-</w:t>
            </w:r>
          </w:p>
        </w:tc>
        <w:tc>
          <w:tcPr>
            <w:tcW w:w="266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right="806"/>
              <w:jc w:val="right"/>
              <w:rPr>
                <w:rFonts w:ascii="Times New Roman" w:hAnsi="Times New Roman" w:cs="Times New Roman"/>
                <w:sz w:val="24"/>
                <w:szCs w:val="24"/>
              </w:rPr>
            </w:pPr>
            <w:r>
              <w:rPr>
                <w:rFonts w:ascii="Verdana" w:hAnsi="Verdana" w:cs="Verdana"/>
                <w:sz w:val="23"/>
                <w:szCs w:val="23"/>
              </w:rPr>
              <w:t>3,000/-</w:t>
            </w:r>
          </w:p>
        </w:tc>
      </w:tr>
      <w:tr w:rsidR="00FA7593">
        <w:trPr>
          <w:trHeight w:val="376"/>
        </w:trPr>
        <w:tc>
          <w:tcPr>
            <w:tcW w:w="14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23"/>
                <w:szCs w:val="23"/>
              </w:rPr>
              <w:t>6</w:t>
            </w:r>
          </w:p>
        </w:tc>
        <w:tc>
          <w:tcPr>
            <w:tcW w:w="240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right="546"/>
              <w:jc w:val="right"/>
              <w:rPr>
                <w:rFonts w:ascii="Times New Roman" w:hAnsi="Times New Roman" w:cs="Times New Roman"/>
                <w:sz w:val="24"/>
                <w:szCs w:val="24"/>
              </w:rPr>
            </w:pPr>
            <w:r>
              <w:rPr>
                <w:rFonts w:ascii="Verdana" w:hAnsi="Verdana" w:cs="Verdana"/>
                <w:sz w:val="23"/>
                <w:szCs w:val="23"/>
              </w:rPr>
              <w:t>5,000/-</w:t>
            </w:r>
          </w:p>
        </w:tc>
        <w:tc>
          <w:tcPr>
            <w:tcW w:w="266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right="806"/>
              <w:jc w:val="right"/>
              <w:rPr>
                <w:rFonts w:ascii="Times New Roman" w:hAnsi="Times New Roman" w:cs="Times New Roman"/>
                <w:sz w:val="24"/>
                <w:szCs w:val="24"/>
              </w:rPr>
            </w:pPr>
            <w:r>
              <w:rPr>
                <w:rFonts w:ascii="Verdana" w:hAnsi="Verdana" w:cs="Verdana"/>
                <w:sz w:val="23"/>
                <w:szCs w:val="23"/>
              </w:rPr>
              <w:t>2,000/-</w:t>
            </w:r>
          </w:p>
        </w:tc>
      </w:tr>
      <w:tr w:rsidR="00FA7593">
        <w:trPr>
          <w:trHeight w:val="376"/>
        </w:trPr>
        <w:tc>
          <w:tcPr>
            <w:tcW w:w="14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23"/>
                <w:szCs w:val="23"/>
              </w:rPr>
              <w:t>7</w:t>
            </w:r>
          </w:p>
        </w:tc>
        <w:tc>
          <w:tcPr>
            <w:tcW w:w="240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right="546"/>
              <w:jc w:val="right"/>
              <w:rPr>
                <w:rFonts w:ascii="Times New Roman" w:hAnsi="Times New Roman" w:cs="Times New Roman"/>
                <w:sz w:val="24"/>
                <w:szCs w:val="24"/>
              </w:rPr>
            </w:pPr>
            <w:r>
              <w:rPr>
                <w:rFonts w:ascii="Verdana" w:hAnsi="Verdana" w:cs="Verdana"/>
                <w:sz w:val="23"/>
                <w:szCs w:val="23"/>
              </w:rPr>
              <w:t>4,000/-</w:t>
            </w:r>
          </w:p>
        </w:tc>
        <w:tc>
          <w:tcPr>
            <w:tcW w:w="26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r>
      <w:tr w:rsidR="00FA7593">
        <w:trPr>
          <w:trHeight w:val="376"/>
        </w:trPr>
        <w:tc>
          <w:tcPr>
            <w:tcW w:w="14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23"/>
                <w:szCs w:val="23"/>
              </w:rPr>
              <w:t>8</w:t>
            </w:r>
          </w:p>
        </w:tc>
        <w:tc>
          <w:tcPr>
            <w:tcW w:w="240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right="546"/>
              <w:jc w:val="right"/>
              <w:rPr>
                <w:rFonts w:ascii="Times New Roman" w:hAnsi="Times New Roman" w:cs="Times New Roman"/>
                <w:sz w:val="24"/>
                <w:szCs w:val="24"/>
              </w:rPr>
            </w:pPr>
            <w:r>
              <w:rPr>
                <w:rFonts w:ascii="Verdana" w:hAnsi="Verdana" w:cs="Verdana"/>
                <w:sz w:val="23"/>
                <w:szCs w:val="23"/>
              </w:rPr>
              <w:t>3,000/-</w:t>
            </w:r>
          </w:p>
        </w:tc>
        <w:tc>
          <w:tcPr>
            <w:tcW w:w="26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r>
      <w:tr w:rsidR="00FA7593">
        <w:trPr>
          <w:trHeight w:val="376"/>
        </w:trPr>
        <w:tc>
          <w:tcPr>
            <w:tcW w:w="148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23"/>
                <w:szCs w:val="23"/>
              </w:rPr>
              <w:t>9</w:t>
            </w:r>
          </w:p>
        </w:tc>
        <w:tc>
          <w:tcPr>
            <w:tcW w:w="240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right="546"/>
              <w:jc w:val="right"/>
              <w:rPr>
                <w:rFonts w:ascii="Times New Roman" w:hAnsi="Times New Roman" w:cs="Times New Roman"/>
                <w:sz w:val="24"/>
                <w:szCs w:val="24"/>
              </w:rPr>
            </w:pPr>
            <w:r>
              <w:rPr>
                <w:rFonts w:ascii="Verdana" w:hAnsi="Verdana" w:cs="Verdana"/>
                <w:sz w:val="23"/>
                <w:szCs w:val="23"/>
              </w:rPr>
              <w:t>2,000/-</w:t>
            </w:r>
          </w:p>
        </w:tc>
        <w:tc>
          <w:tcPr>
            <w:tcW w:w="26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r>
      <w:tr w:rsidR="00FA7593">
        <w:trPr>
          <w:trHeight w:val="378"/>
        </w:trPr>
        <w:tc>
          <w:tcPr>
            <w:tcW w:w="148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260"/>
              <w:rPr>
                <w:rFonts w:ascii="Times New Roman" w:hAnsi="Times New Roman" w:cs="Times New Roman"/>
                <w:sz w:val="24"/>
                <w:szCs w:val="24"/>
              </w:rPr>
            </w:pPr>
            <w:r>
              <w:rPr>
                <w:rFonts w:ascii="Verdana" w:hAnsi="Verdana" w:cs="Verdana"/>
                <w:sz w:val="23"/>
                <w:szCs w:val="23"/>
              </w:rPr>
              <w:t>10</w:t>
            </w:r>
          </w:p>
        </w:tc>
        <w:tc>
          <w:tcPr>
            <w:tcW w:w="240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right="546"/>
              <w:jc w:val="right"/>
              <w:rPr>
                <w:rFonts w:ascii="Times New Roman" w:hAnsi="Times New Roman" w:cs="Times New Roman"/>
                <w:sz w:val="24"/>
                <w:szCs w:val="24"/>
              </w:rPr>
            </w:pPr>
            <w:r>
              <w:rPr>
                <w:rFonts w:ascii="Verdana" w:hAnsi="Verdana" w:cs="Verdana"/>
                <w:sz w:val="23"/>
                <w:szCs w:val="23"/>
              </w:rPr>
              <w:t>2,000/-</w:t>
            </w:r>
          </w:p>
        </w:tc>
        <w:tc>
          <w:tcPr>
            <w:tcW w:w="266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r>
      <w:tr w:rsidR="00FA7593">
        <w:trPr>
          <w:trHeight w:val="22"/>
        </w:trPr>
        <w:tc>
          <w:tcPr>
            <w:tcW w:w="148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0" w:lineRule="exact"/>
              <w:rPr>
                <w:rFonts w:ascii="Times New Roman" w:hAnsi="Times New Roman" w:cs="Times New Roman"/>
                <w:sz w:val="2"/>
                <w:szCs w:val="2"/>
              </w:rPr>
            </w:pPr>
          </w:p>
        </w:tc>
        <w:tc>
          <w:tcPr>
            <w:tcW w:w="240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0" w:lineRule="exact"/>
              <w:rPr>
                <w:rFonts w:ascii="Times New Roman" w:hAnsi="Times New Roman" w:cs="Times New Roman"/>
                <w:sz w:val="2"/>
                <w:szCs w:val="2"/>
              </w:rPr>
            </w:pPr>
          </w:p>
        </w:tc>
        <w:tc>
          <w:tcPr>
            <w:tcW w:w="2660" w:type="dxa"/>
            <w:tcBorders>
              <w:top w:val="nil"/>
              <w:left w:val="nil"/>
              <w:bottom w:val="nil"/>
              <w:right w:val="nil"/>
            </w:tcBorders>
            <w:vAlign w:val="bottom"/>
          </w:tcPr>
          <w:p w:rsidR="00FA7593" w:rsidRDefault="00FA7593">
            <w:pPr>
              <w:widowControl w:val="0"/>
              <w:autoSpaceDE w:val="0"/>
              <w:autoSpaceDN w:val="0"/>
              <w:adjustRightInd w:val="0"/>
              <w:spacing w:after="0" w:line="20" w:lineRule="exact"/>
              <w:rPr>
                <w:rFonts w:ascii="Times New Roman" w:hAnsi="Times New Roman" w:cs="Times New Roman"/>
                <w:sz w:val="2"/>
                <w:szCs w:val="2"/>
              </w:rPr>
            </w:pPr>
          </w:p>
        </w:tc>
      </w:tr>
    </w:tbl>
    <w:p w:rsidR="00FA7593" w:rsidRDefault="00FA7593">
      <w:pPr>
        <w:widowControl w:val="0"/>
        <w:autoSpaceDE w:val="0"/>
        <w:autoSpaceDN w:val="0"/>
        <w:adjustRightInd w:val="0"/>
        <w:spacing w:after="0" w:line="239" w:lineRule="exact"/>
        <w:rPr>
          <w:rFonts w:ascii="Times New Roman" w:hAnsi="Times New Roman" w:cs="Times New Roman"/>
          <w:sz w:val="24"/>
          <w:szCs w:val="24"/>
        </w:rPr>
      </w:pPr>
    </w:p>
    <w:p w:rsidR="00FA7593" w:rsidRDefault="00785C73">
      <w:pPr>
        <w:widowControl w:val="0"/>
        <w:numPr>
          <w:ilvl w:val="0"/>
          <w:numId w:val="4"/>
        </w:numPr>
        <w:tabs>
          <w:tab w:val="clear" w:pos="720"/>
          <w:tab w:val="num" w:pos="537"/>
        </w:tabs>
        <w:overflowPunct w:val="0"/>
        <w:autoSpaceDE w:val="0"/>
        <w:autoSpaceDN w:val="0"/>
        <w:adjustRightInd w:val="0"/>
        <w:spacing w:after="0" w:line="240" w:lineRule="auto"/>
        <w:ind w:left="537" w:hanging="365"/>
        <w:jc w:val="both"/>
        <w:rPr>
          <w:rFonts w:ascii="Verdana" w:hAnsi="Verdana" w:cs="Verdana"/>
          <w:b/>
          <w:bCs/>
          <w:sz w:val="23"/>
          <w:szCs w:val="23"/>
        </w:rPr>
      </w:pPr>
      <w:r>
        <w:rPr>
          <w:rFonts w:ascii="Verdana" w:hAnsi="Verdana" w:cs="Verdana"/>
          <w:b/>
          <w:bCs/>
          <w:sz w:val="24"/>
          <w:szCs w:val="24"/>
        </w:rPr>
        <w:t xml:space="preserve">System of Play: </w:t>
      </w:r>
    </w:p>
    <w:p w:rsidR="00FA7593" w:rsidRDefault="00FA7593">
      <w:pPr>
        <w:widowControl w:val="0"/>
        <w:autoSpaceDE w:val="0"/>
        <w:autoSpaceDN w:val="0"/>
        <w:adjustRightInd w:val="0"/>
        <w:spacing w:after="0" w:line="35" w:lineRule="exact"/>
        <w:rPr>
          <w:rFonts w:ascii="Verdana" w:hAnsi="Verdana" w:cs="Verdana"/>
          <w:b/>
          <w:bCs/>
          <w:sz w:val="23"/>
          <w:szCs w:val="23"/>
        </w:rPr>
      </w:pPr>
    </w:p>
    <w:p w:rsidR="00FA7593" w:rsidRDefault="00785C73">
      <w:pPr>
        <w:widowControl w:val="0"/>
        <w:overflowPunct w:val="0"/>
        <w:autoSpaceDE w:val="0"/>
        <w:autoSpaceDN w:val="0"/>
        <w:adjustRightInd w:val="0"/>
        <w:spacing w:after="0" w:line="266" w:lineRule="auto"/>
        <w:ind w:left="537" w:hanging="12"/>
        <w:jc w:val="both"/>
        <w:rPr>
          <w:rFonts w:ascii="Verdana" w:hAnsi="Verdana" w:cs="Verdana"/>
          <w:b/>
          <w:bCs/>
          <w:sz w:val="23"/>
          <w:szCs w:val="23"/>
        </w:rPr>
      </w:pPr>
      <w:r>
        <w:rPr>
          <w:rFonts w:ascii="Verdana" w:hAnsi="Verdana" w:cs="Verdana"/>
          <w:sz w:val="24"/>
          <w:szCs w:val="24"/>
        </w:rPr>
        <w:t xml:space="preserve">The Championship will be played under FIDE’s Laws of Chess and the Swiss system. Totally eleven rounds shall be played. </w:t>
      </w:r>
    </w:p>
    <w:p w:rsidR="00FA7593" w:rsidRDefault="00FA7593">
      <w:pPr>
        <w:widowControl w:val="0"/>
        <w:autoSpaceDE w:val="0"/>
        <w:autoSpaceDN w:val="0"/>
        <w:adjustRightInd w:val="0"/>
        <w:spacing w:after="0" w:line="56" w:lineRule="exact"/>
        <w:rPr>
          <w:rFonts w:ascii="Verdana" w:hAnsi="Verdana" w:cs="Verdana"/>
          <w:b/>
          <w:bCs/>
          <w:sz w:val="23"/>
          <w:szCs w:val="23"/>
        </w:rPr>
      </w:pPr>
    </w:p>
    <w:p w:rsidR="00FA7593" w:rsidRDefault="00785C73">
      <w:pPr>
        <w:widowControl w:val="0"/>
        <w:overflowPunct w:val="0"/>
        <w:autoSpaceDE w:val="0"/>
        <w:autoSpaceDN w:val="0"/>
        <w:adjustRightInd w:val="0"/>
        <w:spacing w:after="0" w:line="246" w:lineRule="auto"/>
        <w:ind w:left="537" w:right="40"/>
        <w:jc w:val="both"/>
        <w:rPr>
          <w:rFonts w:ascii="Verdana" w:hAnsi="Verdana" w:cs="Verdana"/>
          <w:b/>
          <w:bCs/>
          <w:sz w:val="23"/>
          <w:szCs w:val="23"/>
        </w:rPr>
      </w:pPr>
      <w:r>
        <w:rPr>
          <w:rFonts w:ascii="Verdana" w:hAnsi="Verdana" w:cs="Verdana"/>
          <w:sz w:val="24"/>
          <w:szCs w:val="24"/>
        </w:rPr>
        <w:t xml:space="preserve">Players from the same state should not be paired against each other in the last round of a National championship, except National Premier and Women Premier. However, they may be paired if there is no compatible opponent with the same point group or score group with a maximum difference of 1 point. It is applicable only for the top 50% score of the penultimate round. </w:t>
      </w:r>
    </w:p>
    <w:p w:rsidR="00FA7593" w:rsidRDefault="00FA7593">
      <w:pPr>
        <w:widowControl w:val="0"/>
        <w:autoSpaceDE w:val="0"/>
        <w:autoSpaceDN w:val="0"/>
        <w:adjustRightInd w:val="0"/>
        <w:spacing w:after="0" w:line="60" w:lineRule="exact"/>
        <w:rPr>
          <w:rFonts w:ascii="Verdana" w:hAnsi="Verdana" w:cs="Verdana"/>
          <w:b/>
          <w:bCs/>
          <w:sz w:val="23"/>
          <w:szCs w:val="23"/>
        </w:rPr>
      </w:pPr>
    </w:p>
    <w:p w:rsidR="00FA7593" w:rsidRDefault="00785C73">
      <w:pPr>
        <w:widowControl w:val="0"/>
        <w:numPr>
          <w:ilvl w:val="0"/>
          <w:numId w:val="4"/>
        </w:numPr>
        <w:tabs>
          <w:tab w:val="clear" w:pos="720"/>
          <w:tab w:val="num" w:pos="537"/>
        </w:tabs>
        <w:overflowPunct w:val="0"/>
        <w:autoSpaceDE w:val="0"/>
        <w:autoSpaceDN w:val="0"/>
        <w:adjustRightInd w:val="0"/>
        <w:spacing w:after="0" w:line="240" w:lineRule="auto"/>
        <w:ind w:left="537" w:hanging="366"/>
        <w:jc w:val="both"/>
        <w:rPr>
          <w:rFonts w:ascii="Verdana" w:hAnsi="Verdana" w:cs="Verdana"/>
          <w:b/>
          <w:bCs/>
          <w:sz w:val="24"/>
          <w:szCs w:val="24"/>
        </w:rPr>
      </w:pPr>
      <w:r>
        <w:rPr>
          <w:rFonts w:ascii="Verdana" w:hAnsi="Verdana" w:cs="Verdana"/>
          <w:b/>
          <w:bCs/>
          <w:sz w:val="24"/>
          <w:szCs w:val="24"/>
        </w:rPr>
        <w:t xml:space="preserve">Default Time: </w:t>
      </w:r>
    </w:p>
    <w:p w:rsidR="00FA7593" w:rsidRDefault="00FA7593">
      <w:pPr>
        <w:widowControl w:val="0"/>
        <w:autoSpaceDE w:val="0"/>
        <w:autoSpaceDN w:val="0"/>
        <w:adjustRightInd w:val="0"/>
        <w:spacing w:after="0" w:line="36" w:lineRule="exact"/>
        <w:rPr>
          <w:rFonts w:ascii="Verdana" w:hAnsi="Verdana" w:cs="Verdana"/>
          <w:b/>
          <w:bCs/>
          <w:sz w:val="24"/>
          <w:szCs w:val="24"/>
        </w:rPr>
      </w:pPr>
    </w:p>
    <w:p w:rsidR="00FA7593" w:rsidRDefault="00785C73">
      <w:pPr>
        <w:widowControl w:val="0"/>
        <w:overflowPunct w:val="0"/>
        <w:autoSpaceDE w:val="0"/>
        <w:autoSpaceDN w:val="0"/>
        <w:adjustRightInd w:val="0"/>
        <w:spacing w:after="0" w:line="232" w:lineRule="auto"/>
        <w:ind w:left="537" w:right="100"/>
        <w:jc w:val="both"/>
        <w:rPr>
          <w:rFonts w:ascii="Verdana" w:hAnsi="Verdana" w:cs="Verdana"/>
          <w:b/>
          <w:bCs/>
          <w:sz w:val="24"/>
          <w:szCs w:val="24"/>
        </w:rPr>
      </w:pPr>
      <w:r>
        <w:rPr>
          <w:rFonts w:ascii="Verdana" w:hAnsi="Verdana" w:cs="Verdana"/>
          <w:sz w:val="24"/>
          <w:szCs w:val="24"/>
        </w:rPr>
        <w:t xml:space="preserve">The default time for each round will be 15 minutes as per regulations of All India Chess Federation. </w:t>
      </w:r>
    </w:p>
    <w:p w:rsidR="00FA7593" w:rsidRDefault="00FA7593">
      <w:pPr>
        <w:widowControl w:val="0"/>
        <w:autoSpaceDE w:val="0"/>
        <w:autoSpaceDN w:val="0"/>
        <w:adjustRightInd w:val="0"/>
        <w:spacing w:after="0" w:line="55" w:lineRule="exact"/>
        <w:rPr>
          <w:rFonts w:ascii="Verdana" w:hAnsi="Verdana" w:cs="Verdana"/>
          <w:b/>
          <w:bCs/>
          <w:sz w:val="24"/>
          <w:szCs w:val="24"/>
        </w:rPr>
      </w:pPr>
    </w:p>
    <w:p w:rsidR="00FA7593" w:rsidRDefault="00785C73">
      <w:pPr>
        <w:widowControl w:val="0"/>
        <w:numPr>
          <w:ilvl w:val="0"/>
          <w:numId w:val="4"/>
        </w:numPr>
        <w:tabs>
          <w:tab w:val="clear" w:pos="720"/>
          <w:tab w:val="num" w:pos="537"/>
        </w:tabs>
        <w:overflowPunct w:val="0"/>
        <w:autoSpaceDE w:val="0"/>
        <w:autoSpaceDN w:val="0"/>
        <w:adjustRightInd w:val="0"/>
        <w:spacing w:after="0" w:line="240" w:lineRule="auto"/>
        <w:ind w:left="537" w:hanging="366"/>
        <w:jc w:val="both"/>
        <w:rPr>
          <w:rFonts w:ascii="Verdana" w:hAnsi="Verdana" w:cs="Verdana"/>
          <w:b/>
          <w:bCs/>
          <w:sz w:val="24"/>
          <w:szCs w:val="24"/>
        </w:rPr>
      </w:pPr>
      <w:r>
        <w:rPr>
          <w:rFonts w:ascii="Verdana" w:hAnsi="Verdana" w:cs="Verdana"/>
          <w:b/>
          <w:bCs/>
          <w:sz w:val="24"/>
          <w:szCs w:val="24"/>
        </w:rPr>
        <w:t xml:space="preserve">Time Control: </w:t>
      </w:r>
    </w:p>
    <w:p w:rsidR="00FA7593" w:rsidRDefault="00FA7593">
      <w:pPr>
        <w:widowControl w:val="0"/>
        <w:autoSpaceDE w:val="0"/>
        <w:autoSpaceDN w:val="0"/>
        <w:adjustRightInd w:val="0"/>
        <w:spacing w:after="0" w:line="36" w:lineRule="exact"/>
        <w:rPr>
          <w:rFonts w:ascii="Verdana" w:hAnsi="Verdana" w:cs="Verdana"/>
          <w:b/>
          <w:bCs/>
          <w:sz w:val="24"/>
          <w:szCs w:val="24"/>
        </w:rPr>
      </w:pPr>
    </w:p>
    <w:p w:rsidR="00FA7593" w:rsidRDefault="00785C73">
      <w:pPr>
        <w:widowControl w:val="0"/>
        <w:overflowPunct w:val="0"/>
        <w:autoSpaceDE w:val="0"/>
        <w:autoSpaceDN w:val="0"/>
        <w:adjustRightInd w:val="0"/>
        <w:spacing w:after="0" w:line="226" w:lineRule="auto"/>
        <w:ind w:left="537" w:right="60" w:firstLine="18"/>
        <w:jc w:val="both"/>
        <w:rPr>
          <w:rFonts w:ascii="Verdana" w:hAnsi="Verdana" w:cs="Verdana"/>
          <w:b/>
          <w:bCs/>
          <w:sz w:val="24"/>
          <w:szCs w:val="24"/>
        </w:rPr>
      </w:pPr>
      <w:r>
        <w:rPr>
          <w:rFonts w:ascii="Verdana" w:hAnsi="Verdana" w:cs="Verdana"/>
          <w:sz w:val="24"/>
          <w:szCs w:val="24"/>
        </w:rPr>
        <w:t xml:space="preserve">The rate of play shall be 90 minutes with an increment of 30 seconds per move from move number one. </w:t>
      </w:r>
    </w:p>
    <w:p w:rsidR="00FA7593" w:rsidRDefault="00FA7593">
      <w:pPr>
        <w:widowControl w:val="0"/>
        <w:autoSpaceDE w:val="0"/>
        <w:autoSpaceDN w:val="0"/>
        <w:adjustRightInd w:val="0"/>
        <w:spacing w:after="0" w:line="8" w:lineRule="exact"/>
        <w:rPr>
          <w:rFonts w:ascii="Verdana" w:hAnsi="Verdana" w:cs="Verdana"/>
          <w:b/>
          <w:bCs/>
          <w:sz w:val="24"/>
          <w:szCs w:val="24"/>
        </w:rPr>
      </w:pPr>
    </w:p>
    <w:p w:rsidR="00FA7593" w:rsidRDefault="00785C73">
      <w:pPr>
        <w:widowControl w:val="0"/>
        <w:numPr>
          <w:ilvl w:val="0"/>
          <w:numId w:val="4"/>
        </w:numPr>
        <w:tabs>
          <w:tab w:val="clear" w:pos="720"/>
          <w:tab w:val="num" w:pos="537"/>
        </w:tabs>
        <w:overflowPunct w:val="0"/>
        <w:autoSpaceDE w:val="0"/>
        <w:autoSpaceDN w:val="0"/>
        <w:adjustRightInd w:val="0"/>
        <w:spacing w:after="0" w:line="240" w:lineRule="auto"/>
        <w:ind w:left="537" w:hanging="366"/>
        <w:jc w:val="both"/>
        <w:rPr>
          <w:rFonts w:ascii="Verdana" w:hAnsi="Verdana" w:cs="Verdana"/>
          <w:b/>
          <w:bCs/>
          <w:sz w:val="24"/>
          <w:szCs w:val="24"/>
        </w:rPr>
      </w:pPr>
      <w:r>
        <w:rPr>
          <w:rFonts w:ascii="Verdana" w:hAnsi="Verdana" w:cs="Verdana"/>
          <w:b/>
          <w:bCs/>
          <w:sz w:val="24"/>
          <w:szCs w:val="24"/>
        </w:rPr>
        <w:t xml:space="preserve">Tie Break: </w:t>
      </w:r>
    </w:p>
    <w:p w:rsidR="00FA7593" w:rsidRDefault="00785C73">
      <w:pPr>
        <w:widowControl w:val="0"/>
        <w:autoSpaceDE w:val="0"/>
        <w:autoSpaceDN w:val="0"/>
        <w:adjustRightInd w:val="0"/>
        <w:spacing w:after="0" w:line="235" w:lineRule="auto"/>
        <w:ind w:left="637"/>
        <w:rPr>
          <w:rFonts w:ascii="Times New Roman" w:hAnsi="Times New Roman" w:cs="Times New Roman"/>
          <w:sz w:val="24"/>
          <w:szCs w:val="24"/>
        </w:rPr>
      </w:pPr>
      <w:r>
        <w:rPr>
          <w:rFonts w:ascii="Verdana" w:hAnsi="Verdana" w:cs="Verdana"/>
          <w:sz w:val="24"/>
          <w:szCs w:val="24"/>
        </w:rPr>
        <w:t>Following is the order of tie-break:</w:t>
      </w:r>
    </w:p>
    <w:p w:rsidR="00FA7593" w:rsidRDefault="00785C73">
      <w:pPr>
        <w:widowControl w:val="0"/>
        <w:numPr>
          <w:ilvl w:val="0"/>
          <w:numId w:val="5"/>
        </w:numPr>
        <w:tabs>
          <w:tab w:val="clear" w:pos="720"/>
          <w:tab w:val="num" w:pos="897"/>
        </w:tabs>
        <w:overflowPunct w:val="0"/>
        <w:autoSpaceDE w:val="0"/>
        <w:autoSpaceDN w:val="0"/>
        <w:adjustRightInd w:val="0"/>
        <w:spacing w:after="0" w:line="212" w:lineRule="auto"/>
        <w:ind w:left="897" w:hanging="355"/>
        <w:jc w:val="both"/>
        <w:rPr>
          <w:rFonts w:ascii="Verdana" w:hAnsi="Verdana" w:cs="Verdana"/>
          <w:sz w:val="24"/>
          <w:szCs w:val="24"/>
        </w:rPr>
      </w:pPr>
      <w:r>
        <w:rPr>
          <w:rFonts w:ascii="Verdana" w:hAnsi="Verdana" w:cs="Verdana"/>
          <w:sz w:val="24"/>
          <w:szCs w:val="24"/>
        </w:rPr>
        <w:t xml:space="preserve">Direct encounter </w:t>
      </w:r>
    </w:p>
    <w:p w:rsidR="00FA7593" w:rsidRDefault="00785C73">
      <w:pPr>
        <w:widowControl w:val="0"/>
        <w:numPr>
          <w:ilvl w:val="0"/>
          <w:numId w:val="5"/>
        </w:numPr>
        <w:tabs>
          <w:tab w:val="clear" w:pos="720"/>
          <w:tab w:val="num" w:pos="897"/>
        </w:tabs>
        <w:overflowPunct w:val="0"/>
        <w:autoSpaceDE w:val="0"/>
        <w:autoSpaceDN w:val="0"/>
        <w:adjustRightInd w:val="0"/>
        <w:spacing w:after="0" w:line="239" w:lineRule="auto"/>
        <w:ind w:left="897" w:hanging="355"/>
        <w:jc w:val="both"/>
        <w:rPr>
          <w:rFonts w:ascii="Verdana" w:hAnsi="Verdana" w:cs="Verdana"/>
          <w:sz w:val="24"/>
          <w:szCs w:val="24"/>
        </w:rPr>
      </w:pPr>
      <w:r>
        <w:rPr>
          <w:rFonts w:ascii="Verdana" w:hAnsi="Verdana" w:cs="Verdana"/>
          <w:sz w:val="24"/>
          <w:szCs w:val="24"/>
        </w:rPr>
        <w:t xml:space="preserve">The greater number of wins (forfeit included) </w:t>
      </w:r>
    </w:p>
    <w:p w:rsidR="00FA7593" w:rsidRDefault="00FA7593">
      <w:pPr>
        <w:widowControl w:val="0"/>
        <w:autoSpaceDE w:val="0"/>
        <w:autoSpaceDN w:val="0"/>
        <w:adjustRightInd w:val="0"/>
        <w:spacing w:after="0" w:line="1" w:lineRule="exact"/>
        <w:rPr>
          <w:rFonts w:ascii="Verdana" w:hAnsi="Verdana" w:cs="Verdana"/>
          <w:sz w:val="24"/>
          <w:szCs w:val="24"/>
        </w:rPr>
      </w:pPr>
    </w:p>
    <w:p w:rsidR="00FA7593" w:rsidRDefault="00785C73">
      <w:pPr>
        <w:widowControl w:val="0"/>
        <w:numPr>
          <w:ilvl w:val="0"/>
          <w:numId w:val="5"/>
        </w:numPr>
        <w:tabs>
          <w:tab w:val="clear" w:pos="720"/>
          <w:tab w:val="num" w:pos="897"/>
        </w:tabs>
        <w:overflowPunct w:val="0"/>
        <w:autoSpaceDE w:val="0"/>
        <w:autoSpaceDN w:val="0"/>
        <w:adjustRightInd w:val="0"/>
        <w:spacing w:after="0" w:line="239" w:lineRule="auto"/>
        <w:ind w:left="897" w:hanging="355"/>
        <w:jc w:val="both"/>
        <w:rPr>
          <w:rFonts w:ascii="Verdana" w:hAnsi="Verdana" w:cs="Verdana"/>
          <w:sz w:val="24"/>
          <w:szCs w:val="24"/>
        </w:rPr>
      </w:pPr>
      <w:r>
        <w:rPr>
          <w:rFonts w:ascii="Verdana" w:hAnsi="Verdana" w:cs="Verdana"/>
          <w:sz w:val="24"/>
          <w:szCs w:val="24"/>
        </w:rPr>
        <w:t xml:space="preserve">Buchholz Cut 1 </w:t>
      </w:r>
    </w:p>
    <w:p w:rsidR="00FA7593" w:rsidRDefault="00FA7593">
      <w:pPr>
        <w:widowControl w:val="0"/>
        <w:autoSpaceDE w:val="0"/>
        <w:autoSpaceDN w:val="0"/>
        <w:adjustRightInd w:val="0"/>
        <w:spacing w:after="0" w:line="1" w:lineRule="exact"/>
        <w:rPr>
          <w:rFonts w:ascii="Verdana" w:hAnsi="Verdana" w:cs="Verdana"/>
          <w:sz w:val="24"/>
          <w:szCs w:val="24"/>
        </w:rPr>
      </w:pPr>
    </w:p>
    <w:p w:rsidR="00FA7593" w:rsidRDefault="00785C73">
      <w:pPr>
        <w:widowControl w:val="0"/>
        <w:numPr>
          <w:ilvl w:val="0"/>
          <w:numId w:val="5"/>
        </w:numPr>
        <w:tabs>
          <w:tab w:val="clear" w:pos="720"/>
          <w:tab w:val="num" w:pos="897"/>
        </w:tabs>
        <w:overflowPunct w:val="0"/>
        <w:autoSpaceDE w:val="0"/>
        <w:autoSpaceDN w:val="0"/>
        <w:adjustRightInd w:val="0"/>
        <w:spacing w:after="0" w:line="240" w:lineRule="auto"/>
        <w:ind w:left="897" w:hanging="355"/>
        <w:jc w:val="both"/>
        <w:rPr>
          <w:rFonts w:ascii="Verdana" w:hAnsi="Verdana" w:cs="Verdana"/>
          <w:sz w:val="24"/>
          <w:szCs w:val="24"/>
        </w:rPr>
      </w:pPr>
      <w:r>
        <w:rPr>
          <w:rFonts w:ascii="Verdana" w:hAnsi="Verdana" w:cs="Verdana"/>
          <w:sz w:val="24"/>
          <w:szCs w:val="24"/>
        </w:rPr>
        <w:t xml:space="preserve">Buchholz </w:t>
      </w:r>
    </w:p>
    <w:p w:rsidR="00FA7593" w:rsidRDefault="00785C73">
      <w:pPr>
        <w:widowControl w:val="0"/>
        <w:numPr>
          <w:ilvl w:val="0"/>
          <w:numId w:val="5"/>
        </w:numPr>
        <w:tabs>
          <w:tab w:val="clear" w:pos="720"/>
          <w:tab w:val="num" w:pos="897"/>
        </w:tabs>
        <w:overflowPunct w:val="0"/>
        <w:autoSpaceDE w:val="0"/>
        <w:autoSpaceDN w:val="0"/>
        <w:adjustRightInd w:val="0"/>
        <w:spacing w:after="0" w:line="239" w:lineRule="auto"/>
        <w:ind w:left="897" w:hanging="355"/>
        <w:jc w:val="both"/>
        <w:rPr>
          <w:rFonts w:ascii="Verdana" w:hAnsi="Verdana" w:cs="Verdana"/>
          <w:sz w:val="24"/>
          <w:szCs w:val="24"/>
        </w:rPr>
      </w:pPr>
      <w:r>
        <w:rPr>
          <w:rFonts w:ascii="Verdana" w:hAnsi="Verdana" w:cs="Verdana"/>
          <w:sz w:val="24"/>
          <w:szCs w:val="24"/>
        </w:rPr>
        <w:t xml:space="preserve">Sonneborn Berger </w:t>
      </w:r>
    </w:p>
    <w:p w:rsidR="00FA7593" w:rsidRDefault="00FA7593">
      <w:pPr>
        <w:widowControl w:val="0"/>
        <w:autoSpaceDE w:val="0"/>
        <w:autoSpaceDN w:val="0"/>
        <w:adjustRightInd w:val="0"/>
        <w:spacing w:after="0" w:line="1"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537"/>
        <w:rPr>
          <w:rFonts w:ascii="Times New Roman" w:hAnsi="Times New Roman" w:cs="Times New Roman"/>
          <w:sz w:val="24"/>
          <w:szCs w:val="24"/>
        </w:rPr>
      </w:pPr>
      <w:r>
        <w:rPr>
          <w:rFonts w:ascii="Verdana" w:hAnsi="Verdana" w:cs="Verdana"/>
          <w:sz w:val="24"/>
          <w:szCs w:val="24"/>
        </w:rPr>
        <w:t>In case of tie, cash prizes will not be shared.</w:t>
      </w:r>
    </w:p>
    <w:p w:rsidR="00FA7593" w:rsidRDefault="00FA7593">
      <w:pPr>
        <w:widowControl w:val="0"/>
        <w:autoSpaceDE w:val="0"/>
        <w:autoSpaceDN w:val="0"/>
        <w:adjustRightInd w:val="0"/>
        <w:spacing w:after="0" w:line="54" w:lineRule="exact"/>
        <w:rPr>
          <w:rFonts w:ascii="Times New Roman" w:hAnsi="Times New Roman" w:cs="Times New Roman"/>
          <w:sz w:val="24"/>
          <w:szCs w:val="24"/>
        </w:rPr>
      </w:pPr>
    </w:p>
    <w:p w:rsidR="00FA7593" w:rsidRDefault="00785C73">
      <w:pPr>
        <w:widowControl w:val="0"/>
        <w:numPr>
          <w:ilvl w:val="0"/>
          <w:numId w:val="6"/>
        </w:numPr>
        <w:tabs>
          <w:tab w:val="clear" w:pos="720"/>
          <w:tab w:val="num" w:pos="537"/>
        </w:tabs>
        <w:overflowPunct w:val="0"/>
        <w:autoSpaceDE w:val="0"/>
        <w:autoSpaceDN w:val="0"/>
        <w:adjustRightInd w:val="0"/>
        <w:spacing w:after="0" w:line="240" w:lineRule="auto"/>
        <w:ind w:left="537" w:hanging="536"/>
        <w:jc w:val="both"/>
        <w:rPr>
          <w:rFonts w:ascii="Verdana" w:hAnsi="Verdana" w:cs="Verdana"/>
          <w:b/>
          <w:bCs/>
          <w:sz w:val="24"/>
          <w:szCs w:val="24"/>
        </w:rPr>
      </w:pPr>
      <w:r>
        <w:rPr>
          <w:rFonts w:ascii="Verdana" w:hAnsi="Verdana" w:cs="Verdana"/>
          <w:b/>
          <w:bCs/>
          <w:sz w:val="24"/>
          <w:szCs w:val="24"/>
        </w:rPr>
        <w:t xml:space="preserve">Protest : </w:t>
      </w:r>
    </w:p>
    <w:p w:rsidR="00FA7593" w:rsidRDefault="00FA7593">
      <w:pPr>
        <w:widowControl w:val="0"/>
        <w:autoSpaceDE w:val="0"/>
        <w:autoSpaceDN w:val="0"/>
        <w:adjustRightInd w:val="0"/>
        <w:spacing w:after="0" w:line="36" w:lineRule="exact"/>
        <w:rPr>
          <w:rFonts w:ascii="Verdana" w:hAnsi="Verdana" w:cs="Verdana"/>
          <w:b/>
          <w:bCs/>
          <w:sz w:val="24"/>
          <w:szCs w:val="24"/>
        </w:rPr>
      </w:pPr>
    </w:p>
    <w:p w:rsidR="00FA7593" w:rsidRDefault="00785C73">
      <w:pPr>
        <w:widowControl w:val="0"/>
        <w:overflowPunct w:val="0"/>
        <w:autoSpaceDE w:val="0"/>
        <w:autoSpaceDN w:val="0"/>
        <w:adjustRightInd w:val="0"/>
        <w:spacing w:after="0" w:line="246" w:lineRule="auto"/>
        <w:ind w:left="537" w:right="60" w:hanging="12"/>
        <w:jc w:val="both"/>
        <w:rPr>
          <w:rFonts w:ascii="Verdana" w:hAnsi="Verdana" w:cs="Verdana"/>
          <w:b/>
          <w:bCs/>
          <w:sz w:val="24"/>
          <w:szCs w:val="24"/>
        </w:rPr>
      </w:pPr>
      <w:r>
        <w:rPr>
          <w:rFonts w:ascii="Verdana" w:hAnsi="Verdana" w:cs="Verdana"/>
          <w:sz w:val="24"/>
          <w:szCs w:val="24"/>
        </w:rPr>
        <w:t xml:space="preserve">Protest, if any, against the decision of the Chief Arbiter shall be made in writing with a protest fee of Rs.1000/- within 30 minutes of the occurrence of the incident. The protest fee will be refunded if the appeal is upheld. </w:t>
      </w:r>
    </w:p>
    <w:p w:rsidR="00FA7593" w:rsidRDefault="00FA7593">
      <w:pPr>
        <w:widowControl w:val="0"/>
        <w:autoSpaceDE w:val="0"/>
        <w:autoSpaceDN w:val="0"/>
        <w:adjustRightInd w:val="0"/>
        <w:spacing w:after="0" w:line="3" w:lineRule="exact"/>
        <w:rPr>
          <w:rFonts w:ascii="Verdana" w:hAnsi="Verdana" w:cs="Verdana"/>
          <w:b/>
          <w:bCs/>
          <w:sz w:val="24"/>
          <w:szCs w:val="24"/>
        </w:rPr>
      </w:pPr>
    </w:p>
    <w:p w:rsidR="00FA7593" w:rsidRDefault="00785C73">
      <w:pPr>
        <w:widowControl w:val="0"/>
        <w:numPr>
          <w:ilvl w:val="0"/>
          <w:numId w:val="6"/>
        </w:numPr>
        <w:tabs>
          <w:tab w:val="clear" w:pos="720"/>
          <w:tab w:val="num" w:pos="537"/>
        </w:tabs>
        <w:overflowPunct w:val="0"/>
        <w:autoSpaceDE w:val="0"/>
        <w:autoSpaceDN w:val="0"/>
        <w:adjustRightInd w:val="0"/>
        <w:spacing w:after="0" w:line="240" w:lineRule="auto"/>
        <w:ind w:left="537" w:hanging="537"/>
        <w:jc w:val="both"/>
        <w:rPr>
          <w:rFonts w:ascii="Verdana" w:hAnsi="Verdana" w:cs="Verdana"/>
          <w:b/>
          <w:bCs/>
          <w:sz w:val="24"/>
          <w:szCs w:val="24"/>
        </w:rPr>
      </w:pPr>
      <w:r>
        <w:rPr>
          <w:rFonts w:ascii="Verdana" w:hAnsi="Verdana" w:cs="Verdana"/>
          <w:b/>
          <w:bCs/>
          <w:sz w:val="24"/>
          <w:szCs w:val="24"/>
        </w:rPr>
        <w:t xml:space="preserve">Appeals Committee: </w:t>
      </w:r>
    </w:p>
    <w:p w:rsidR="00FA7593" w:rsidRDefault="00FA7593">
      <w:pPr>
        <w:widowControl w:val="0"/>
        <w:autoSpaceDE w:val="0"/>
        <w:autoSpaceDN w:val="0"/>
        <w:adjustRightInd w:val="0"/>
        <w:spacing w:after="0" w:line="41"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67" w:lineRule="auto"/>
        <w:ind w:left="617" w:right="60" w:hanging="42"/>
        <w:jc w:val="both"/>
        <w:rPr>
          <w:rFonts w:ascii="Times New Roman" w:hAnsi="Times New Roman" w:cs="Times New Roman"/>
          <w:sz w:val="24"/>
          <w:szCs w:val="24"/>
        </w:rPr>
      </w:pPr>
      <w:r>
        <w:rPr>
          <w:rFonts w:ascii="Verdana" w:hAnsi="Verdana" w:cs="Verdana"/>
        </w:rPr>
        <w:t xml:space="preserve">Before the commencement of the tournament, a five member appeals committee shall be formed by the AICF/organizers. All the members and reserves shall be from different </w:t>
      </w:r>
      <w:r>
        <w:rPr>
          <w:rFonts w:ascii="Verdana" w:hAnsi="Verdana" w:cs="Verdana"/>
          <w:sz w:val="21"/>
          <w:szCs w:val="21"/>
        </w:rPr>
        <w:t>states. No member of the Committee can vote on a dispute in which a player from his own</w:t>
      </w:r>
    </w:p>
    <w:p w:rsidR="00FA7593" w:rsidRDefault="00FA7593">
      <w:pPr>
        <w:widowControl w:val="0"/>
        <w:autoSpaceDE w:val="0"/>
        <w:autoSpaceDN w:val="0"/>
        <w:adjustRightInd w:val="0"/>
        <w:spacing w:after="0" w:line="3"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45" w:lineRule="auto"/>
        <w:ind w:left="617" w:right="120"/>
        <w:rPr>
          <w:rFonts w:ascii="Times New Roman" w:hAnsi="Times New Roman" w:cs="Times New Roman"/>
          <w:sz w:val="24"/>
          <w:szCs w:val="24"/>
        </w:rPr>
      </w:pPr>
      <w:r>
        <w:rPr>
          <w:rFonts w:ascii="Verdana" w:hAnsi="Verdana" w:cs="Verdana"/>
          <w:sz w:val="24"/>
          <w:szCs w:val="24"/>
        </w:rPr>
        <w:t>States is involved and in such case(s) the reserves member(s) shall take his place in the committee.</w:t>
      </w:r>
    </w:p>
    <w:p w:rsidR="00FA7593" w:rsidRDefault="00FA7593">
      <w:pPr>
        <w:widowControl w:val="0"/>
        <w:autoSpaceDE w:val="0"/>
        <w:autoSpaceDN w:val="0"/>
        <w:adjustRightInd w:val="0"/>
        <w:spacing w:after="0" w:line="240" w:lineRule="auto"/>
        <w:rPr>
          <w:rFonts w:ascii="Times New Roman" w:hAnsi="Times New Roman" w:cs="Times New Roman"/>
          <w:sz w:val="24"/>
          <w:szCs w:val="24"/>
        </w:rPr>
        <w:sectPr w:rsidR="00FA7593">
          <w:pgSz w:w="11900" w:h="16820"/>
          <w:pgMar w:top="840" w:right="480" w:bottom="558" w:left="723" w:header="720" w:footer="720" w:gutter="0"/>
          <w:cols w:space="720" w:equalWidth="0">
            <w:col w:w="10697"/>
          </w:cols>
          <w:noEndnote/>
        </w:sectPr>
      </w:pPr>
    </w:p>
    <w:p w:rsidR="00FA7593" w:rsidRDefault="00383987">
      <w:pPr>
        <w:widowControl w:val="0"/>
        <w:numPr>
          <w:ilvl w:val="0"/>
          <w:numId w:val="7"/>
        </w:numPr>
        <w:tabs>
          <w:tab w:val="clear" w:pos="720"/>
          <w:tab w:val="num" w:pos="550"/>
        </w:tabs>
        <w:overflowPunct w:val="0"/>
        <w:autoSpaceDE w:val="0"/>
        <w:autoSpaceDN w:val="0"/>
        <w:adjustRightInd w:val="0"/>
        <w:spacing w:after="0" w:line="240" w:lineRule="auto"/>
        <w:ind w:left="550" w:hanging="549"/>
        <w:jc w:val="both"/>
        <w:rPr>
          <w:rFonts w:ascii="Verdana" w:hAnsi="Verdana" w:cs="Verdana"/>
          <w:b/>
          <w:bCs/>
          <w:sz w:val="24"/>
          <w:szCs w:val="24"/>
        </w:rPr>
      </w:pPr>
      <w:bookmarkStart w:id="3" w:name="page9"/>
      <w:bookmarkEnd w:id="3"/>
      <w:r>
        <w:rPr>
          <w:noProof/>
        </w:rPr>
        <w:lastRenderedPageBreak/>
        <w:drawing>
          <wp:anchor distT="0" distB="0" distL="114300" distR="114300" simplePos="0" relativeHeight="251662336" behindDoc="1" locked="0" layoutInCell="0" allowOverlap="1">
            <wp:simplePos x="0" y="0"/>
            <wp:positionH relativeFrom="page">
              <wp:posOffset>196850</wp:posOffset>
            </wp:positionH>
            <wp:positionV relativeFrom="page">
              <wp:posOffset>184785</wp:posOffset>
            </wp:positionV>
            <wp:extent cx="7272020" cy="99936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272020" cy="9993630"/>
                    </a:xfrm>
                    <a:prstGeom prst="rect">
                      <a:avLst/>
                    </a:prstGeom>
                    <a:noFill/>
                  </pic:spPr>
                </pic:pic>
              </a:graphicData>
            </a:graphic>
          </wp:anchor>
        </w:drawing>
      </w:r>
      <w:r w:rsidR="00785C73">
        <w:rPr>
          <w:rFonts w:ascii="Verdana" w:hAnsi="Verdana" w:cs="Verdana"/>
          <w:b/>
          <w:bCs/>
          <w:sz w:val="24"/>
          <w:szCs w:val="24"/>
        </w:rPr>
        <w:t xml:space="preserve">Tournament Committee: </w:t>
      </w:r>
    </w:p>
    <w:p w:rsidR="00FA7593" w:rsidRDefault="00FA7593">
      <w:pPr>
        <w:widowControl w:val="0"/>
        <w:autoSpaceDE w:val="0"/>
        <w:autoSpaceDN w:val="0"/>
        <w:adjustRightInd w:val="0"/>
        <w:spacing w:after="0" w:line="36" w:lineRule="exact"/>
        <w:rPr>
          <w:rFonts w:ascii="Verdana" w:hAnsi="Verdana" w:cs="Verdana"/>
          <w:b/>
          <w:bCs/>
          <w:sz w:val="24"/>
          <w:szCs w:val="24"/>
        </w:rPr>
      </w:pPr>
    </w:p>
    <w:p w:rsidR="00FA7593" w:rsidRDefault="00785C73">
      <w:pPr>
        <w:widowControl w:val="0"/>
        <w:overflowPunct w:val="0"/>
        <w:autoSpaceDE w:val="0"/>
        <w:autoSpaceDN w:val="0"/>
        <w:adjustRightInd w:val="0"/>
        <w:spacing w:after="0" w:line="220" w:lineRule="auto"/>
        <w:ind w:left="550" w:right="60" w:hanging="7"/>
        <w:jc w:val="both"/>
        <w:rPr>
          <w:rFonts w:ascii="Verdana" w:hAnsi="Verdana" w:cs="Verdana"/>
          <w:b/>
          <w:bCs/>
          <w:sz w:val="24"/>
          <w:szCs w:val="24"/>
        </w:rPr>
      </w:pPr>
      <w:r>
        <w:rPr>
          <w:rFonts w:ascii="Verdana" w:hAnsi="Verdana" w:cs="Verdana"/>
          <w:sz w:val="24"/>
          <w:szCs w:val="24"/>
        </w:rPr>
        <w:t xml:space="preserve">The organisers will form a tournament committee for the smooth conduct of the National Championship. </w:t>
      </w:r>
    </w:p>
    <w:p w:rsidR="00FA7593" w:rsidRDefault="00FA7593">
      <w:pPr>
        <w:widowControl w:val="0"/>
        <w:autoSpaceDE w:val="0"/>
        <w:autoSpaceDN w:val="0"/>
        <w:adjustRightInd w:val="0"/>
        <w:spacing w:after="0" w:line="113" w:lineRule="exact"/>
        <w:rPr>
          <w:rFonts w:ascii="Verdana" w:hAnsi="Verdana" w:cs="Verdana"/>
          <w:b/>
          <w:bCs/>
          <w:sz w:val="24"/>
          <w:szCs w:val="24"/>
        </w:rPr>
      </w:pPr>
    </w:p>
    <w:p w:rsidR="00FA7593" w:rsidRDefault="00785C73">
      <w:pPr>
        <w:widowControl w:val="0"/>
        <w:numPr>
          <w:ilvl w:val="0"/>
          <w:numId w:val="7"/>
        </w:numPr>
        <w:tabs>
          <w:tab w:val="clear" w:pos="720"/>
          <w:tab w:val="num" w:pos="550"/>
        </w:tabs>
        <w:overflowPunct w:val="0"/>
        <w:autoSpaceDE w:val="0"/>
        <w:autoSpaceDN w:val="0"/>
        <w:adjustRightInd w:val="0"/>
        <w:spacing w:after="0" w:line="240" w:lineRule="auto"/>
        <w:ind w:left="550" w:hanging="549"/>
        <w:jc w:val="both"/>
        <w:rPr>
          <w:rFonts w:ascii="Verdana" w:hAnsi="Verdana" w:cs="Verdana"/>
          <w:b/>
          <w:bCs/>
          <w:sz w:val="24"/>
          <w:szCs w:val="24"/>
        </w:rPr>
      </w:pPr>
      <w:r>
        <w:rPr>
          <w:rFonts w:ascii="Verdana" w:hAnsi="Verdana" w:cs="Verdana"/>
          <w:b/>
          <w:bCs/>
          <w:sz w:val="24"/>
          <w:szCs w:val="24"/>
        </w:rPr>
        <w:t xml:space="preserve">Interpretation: </w:t>
      </w:r>
    </w:p>
    <w:p w:rsidR="00FA7593" w:rsidRDefault="00FA7593">
      <w:pPr>
        <w:widowControl w:val="0"/>
        <w:autoSpaceDE w:val="0"/>
        <w:autoSpaceDN w:val="0"/>
        <w:adjustRightInd w:val="0"/>
        <w:spacing w:after="0" w:line="36" w:lineRule="exact"/>
        <w:rPr>
          <w:rFonts w:ascii="Verdana" w:hAnsi="Verdana" w:cs="Verdana"/>
          <w:b/>
          <w:bCs/>
          <w:sz w:val="24"/>
          <w:szCs w:val="24"/>
        </w:rPr>
      </w:pPr>
    </w:p>
    <w:p w:rsidR="00FA7593" w:rsidRDefault="00785C73">
      <w:pPr>
        <w:widowControl w:val="0"/>
        <w:overflowPunct w:val="0"/>
        <w:autoSpaceDE w:val="0"/>
        <w:autoSpaceDN w:val="0"/>
        <w:adjustRightInd w:val="0"/>
        <w:spacing w:after="0" w:line="237" w:lineRule="auto"/>
        <w:ind w:left="530" w:right="40" w:hanging="5"/>
        <w:jc w:val="both"/>
        <w:rPr>
          <w:rFonts w:ascii="Verdana" w:hAnsi="Verdana" w:cs="Verdana"/>
          <w:b/>
          <w:bCs/>
          <w:sz w:val="24"/>
          <w:szCs w:val="24"/>
        </w:rPr>
      </w:pPr>
      <w:r>
        <w:rPr>
          <w:rFonts w:ascii="Verdana" w:hAnsi="Verdana" w:cs="Verdana"/>
          <w:sz w:val="24"/>
          <w:szCs w:val="24"/>
        </w:rPr>
        <w:t xml:space="preserve">For interpretation of the rule(s) and deciding any point not covered by the above rules of the tournament, the decision of the Tournament Committee shall be final and binding on all. The Tournament Committee has every right to make any addition or amendment to these rules, without notice. However, such changes/ or inclusion will be subject to AICF clearance. Such changes will, however, be displayed in the tournament hall. </w:t>
      </w:r>
    </w:p>
    <w:p w:rsidR="00FA7593" w:rsidRDefault="00FA7593">
      <w:pPr>
        <w:widowControl w:val="0"/>
        <w:autoSpaceDE w:val="0"/>
        <w:autoSpaceDN w:val="0"/>
        <w:adjustRightInd w:val="0"/>
        <w:spacing w:after="0" w:line="144" w:lineRule="exact"/>
        <w:rPr>
          <w:rFonts w:ascii="Verdana" w:hAnsi="Verdana" w:cs="Verdana"/>
          <w:b/>
          <w:bCs/>
          <w:sz w:val="24"/>
          <w:szCs w:val="24"/>
        </w:rPr>
      </w:pPr>
    </w:p>
    <w:p w:rsidR="00FA7593" w:rsidRDefault="00785C73">
      <w:pPr>
        <w:widowControl w:val="0"/>
        <w:numPr>
          <w:ilvl w:val="0"/>
          <w:numId w:val="7"/>
        </w:numPr>
        <w:tabs>
          <w:tab w:val="clear" w:pos="720"/>
          <w:tab w:val="num" w:pos="550"/>
        </w:tabs>
        <w:overflowPunct w:val="0"/>
        <w:autoSpaceDE w:val="0"/>
        <w:autoSpaceDN w:val="0"/>
        <w:adjustRightInd w:val="0"/>
        <w:spacing w:after="0" w:line="240" w:lineRule="auto"/>
        <w:ind w:left="550" w:hanging="549"/>
        <w:jc w:val="both"/>
        <w:rPr>
          <w:rFonts w:ascii="Verdana" w:hAnsi="Verdana" w:cs="Verdana"/>
          <w:b/>
          <w:bCs/>
          <w:sz w:val="24"/>
          <w:szCs w:val="24"/>
        </w:rPr>
      </w:pPr>
      <w:r>
        <w:rPr>
          <w:rFonts w:ascii="Verdana" w:hAnsi="Verdana" w:cs="Verdana"/>
          <w:b/>
          <w:bCs/>
          <w:sz w:val="24"/>
          <w:szCs w:val="24"/>
        </w:rPr>
        <w:t xml:space="preserve">Withdrawal: </w:t>
      </w:r>
    </w:p>
    <w:p w:rsidR="00FA7593" w:rsidRDefault="00FA7593">
      <w:pPr>
        <w:widowControl w:val="0"/>
        <w:autoSpaceDE w:val="0"/>
        <w:autoSpaceDN w:val="0"/>
        <w:adjustRightInd w:val="0"/>
        <w:spacing w:after="0" w:line="36"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27" w:lineRule="auto"/>
        <w:ind w:left="550" w:right="60" w:firstLine="43"/>
        <w:jc w:val="both"/>
        <w:rPr>
          <w:rFonts w:ascii="Times New Roman" w:hAnsi="Times New Roman" w:cs="Times New Roman"/>
          <w:sz w:val="24"/>
          <w:szCs w:val="24"/>
        </w:rPr>
      </w:pPr>
      <w:r>
        <w:rPr>
          <w:rFonts w:ascii="Verdana" w:hAnsi="Verdana" w:cs="Verdana"/>
          <w:sz w:val="24"/>
          <w:szCs w:val="24"/>
        </w:rPr>
        <w:t>If any player withdraws from the last two rounds in any Nationa Championship on medical grounds, he/she should undergo treatment by a Doctor recommended and supervised by the tournament committee.</w:t>
      </w:r>
    </w:p>
    <w:p w:rsidR="00FA7593" w:rsidRDefault="00FA7593">
      <w:pPr>
        <w:widowControl w:val="0"/>
        <w:autoSpaceDE w:val="0"/>
        <w:autoSpaceDN w:val="0"/>
        <w:adjustRightInd w:val="0"/>
        <w:spacing w:after="0" w:line="80"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10"/>
        <w:rPr>
          <w:rFonts w:ascii="Times New Roman" w:hAnsi="Times New Roman" w:cs="Times New Roman"/>
          <w:sz w:val="24"/>
          <w:szCs w:val="24"/>
        </w:rPr>
      </w:pPr>
      <w:r>
        <w:rPr>
          <w:rFonts w:ascii="Verdana" w:hAnsi="Verdana" w:cs="Verdana"/>
          <w:b/>
          <w:bCs/>
          <w:sz w:val="24"/>
          <w:szCs w:val="24"/>
        </w:rPr>
        <w:t>15. Disqualification:</w:t>
      </w:r>
    </w:p>
    <w:p w:rsidR="00FA7593" w:rsidRDefault="00FA7593">
      <w:pPr>
        <w:widowControl w:val="0"/>
        <w:autoSpaceDE w:val="0"/>
        <w:autoSpaceDN w:val="0"/>
        <w:adjustRightInd w:val="0"/>
        <w:spacing w:after="0" w:line="36"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35" w:lineRule="auto"/>
        <w:ind w:left="630" w:right="40" w:hanging="46"/>
        <w:jc w:val="both"/>
        <w:rPr>
          <w:rFonts w:ascii="Times New Roman" w:hAnsi="Times New Roman" w:cs="Times New Roman"/>
          <w:sz w:val="24"/>
          <w:szCs w:val="24"/>
        </w:rPr>
      </w:pPr>
      <w:r>
        <w:rPr>
          <w:rFonts w:ascii="Verdana" w:hAnsi="Verdana" w:cs="Verdana"/>
          <w:sz w:val="24"/>
          <w:szCs w:val="24"/>
        </w:rPr>
        <w:t>No participant will leave the venue before the Prize Distribution function without the permission of the Chief Arbiter. The participants disregarding this rule will be suspended for one year.</w:t>
      </w:r>
    </w:p>
    <w:p w:rsidR="00FA7593" w:rsidRDefault="00FA7593">
      <w:pPr>
        <w:widowControl w:val="0"/>
        <w:autoSpaceDE w:val="0"/>
        <w:autoSpaceDN w:val="0"/>
        <w:adjustRightInd w:val="0"/>
        <w:spacing w:after="0" w:line="54"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10"/>
        <w:rPr>
          <w:rFonts w:ascii="Times New Roman" w:hAnsi="Times New Roman" w:cs="Times New Roman"/>
          <w:sz w:val="24"/>
          <w:szCs w:val="24"/>
        </w:rPr>
      </w:pPr>
      <w:r>
        <w:rPr>
          <w:rFonts w:ascii="Verdana" w:hAnsi="Verdana" w:cs="Verdana"/>
          <w:b/>
          <w:bCs/>
          <w:sz w:val="24"/>
          <w:szCs w:val="24"/>
        </w:rPr>
        <w:t>16. Registration of Players with AICF:</w:t>
      </w:r>
    </w:p>
    <w:p w:rsidR="00FA7593" w:rsidRDefault="00FA7593">
      <w:pPr>
        <w:widowControl w:val="0"/>
        <w:autoSpaceDE w:val="0"/>
        <w:autoSpaceDN w:val="0"/>
        <w:adjustRightInd w:val="0"/>
        <w:spacing w:after="0" w:line="36"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57" w:lineRule="auto"/>
        <w:ind w:left="550" w:firstLine="59"/>
        <w:jc w:val="both"/>
        <w:rPr>
          <w:rFonts w:ascii="Times New Roman" w:hAnsi="Times New Roman" w:cs="Times New Roman"/>
          <w:sz w:val="24"/>
          <w:szCs w:val="24"/>
        </w:rPr>
      </w:pPr>
      <w:r>
        <w:rPr>
          <w:rFonts w:ascii="Verdana" w:hAnsi="Verdana" w:cs="Verdana"/>
        </w:rPr>
        <w:t xml:space="preserve">All participants in the National Championship should be registered with AICF for the year 2016-17. Application forms are available in the website </w:t>
      </w:r>
      <w:r>
        <w:rPr>
          <w:rFonts w:ascii="Verdana" w:hAnsi="Verdana" w:cs="Verdana"/>
          <w:color w:val="02067F"/>
        </w:rPr>
        <w:t>www.aicf.in.</w:t>
      </w:r>
      <w:r>
        <w:rPr>
          <w:rFonts w:ascii="Verdana" w:hAnsi="Verdana" w:cs="Verdana"/>
        </w:rPr>
        <w:t xml:space="preserve"> Those who have already obtained registration cards from AICF Website for 2016-17 should send photo copy of the same. Those who have paid the AICF Registration fee but are yet to receive the AICF Registration card should send a photo copy of the acknowledgment for having paid the fee to organizers of earlier tournaments or to their association.</w:t>
      </w:r>
    </w:p>
    <w:p w:rsidR="00FA7593" w:rsidRDefault="00FA7593">
      <w:pPr>
        <w:widowControl w:val="0"/>
        <w:autoSpaceDE w:val="0"/>
        <w:autoSpaceDN w:val="0"/>
        <w:adjustRightInd w:val="0"/>
        <w:spacing w:after="0" w:line="14"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10"/>
        <w:rPr>
          <w:rFonts w:ascii="Times New Roman" w:hAnsi="Times New Roman" w:cs="Times New Roman"/>
          <w:sz w:val="24"/>
          <w:szCs w:val="24"/>
        </w:rPr>
      </w:pPr>
      <w:r>
        <w:rPr>
          <w:rFonts w:ascii="Verdana" w:hAnsi="Verdana" w:cs="Verdana"/>
          <w:b/>
          <w:bCs/>
          <w:sz w:val="24"/>
          <w:szCs w:val="24"/>
        </w:rPr>
        <w:t>17. Arrears:</w:t>
      </w:r>
    </w:p>
    <w:p w:rsidR="00FA7593" w:rsidRDefault="00FA7593">
      <w:pPr>
        <w:widowControl w:val="0"/>
        <w:autoSpaceDE w:val="0"/>
        <w:autoSpaceDN w:val="0"/>
        <w:adjustRightInd w:val="0"/>
        <w:spacing w:after="0" w:line="62" w:lineRule="exact"/>
        <w:rPr>
          <w:rFonts w:ascii="Times New Roman" w:hAnsi="Times New Roman" w:cs="Times New Roman"/>
          <w:sz w:val="24"/>
          <w:szCs w:val="24"/>
        </w:rPr>
      </w:pPr>
    </w:p>
    <w:p w:rsidR="00FA7593" w:rsidRDefault="00785C73">
      <w:pPr>
        <w:widowControl w:val="0"/>
        <w:overflowPunct w:val="0"/>
        <w:autoSpaceDE w:val="0"/>
        <w:autoSpaceDN w:val="0"/>
        <w:adjustRightInd w:val="0"/>
        <w:spacing w:after="0" w:line="263" w:lineRule="auto"/>
        <w:ind w:left="630" w:right="60" w:hanging="55"/>
        <w:jc w:val="both"/>
        <w:rPr>
          <w:rFonts w:ascii="Times New Roman" w:hAnsi="Times New Roman" w:cs="Times New Roman"/>
          <w:sz w:val="24"/>
          <w:szCs w:val="24"/>
        </w:rPr>
      </w:pPr>
      <w:r>
        <w:rPr>
          <w:rFonts w:ascii="Verdana" w:hAnsi="Verdana" w:cs="Verdana"/>
          <w:sz w:val="24"/>
          <w:szCs w:val="24"/>
        </w:rPr>
        <w:t>All arrears of affiliation fee/tournament fee including those of current year must be cleared by the Affiliated Association at the time of submitting the entries; otherwise the entries are liable to be rejected.</w:t>
      </w:r>
    </w:p>
    <w:p w:rsidR="00FA7593" w:rsidRDefault="00FA7593">
      <w:pPr>
        <w:widowControl w:val="0"/>
        <w:autoSpaceDE w:val="0"/>
        <w:autoSpaceDN w:val="0"/>
        <w:adjustRightInd w:val="0"/>
        <w:spacing w:after="0" w:line="76" w:lineRule="exact"/>
        <w:rPr>
          <w:rFonts w:ascii="Times New Roman" w:hAnsi="Times New Roman" w:cs="Times New Roman"/>
          <w:sz w:val="24"/>
          <w:szCs w:val="24"/>
        </w:rPr>
      </w:pPr>
    </w:p>
    <w:p w:rsidR="00FA7593" w:rsidRDefault="00785C73">
      <w:pPr>
        <w:widowControl w:val="0"/>
        <w:numPr>
          <w:ilvl w:val="0"/>
          <w:numId w:val="8"/>
        </w:numPr>
        <w:tabs>
          <w:tab w:val="clear" w:pos="720"/>
          <w:tab w:val="num" w:pos="570"/>
        </w:tabs>
        <w:overflowPunct w:val="0"/>
        <w:autoSpaceDE w:val="0"/>
        <w:autoSpaceDN w:val="0"/>
        <w:adjustRightInd w:val="0"/>
        <w:spacing w:after="0" w:line="240" w:lineRule="auto"/>
        <w:ind w:left="570" w:hanging="570"/>
        <w:jc w:val="both"/>
        <w:rPr>
          <w:rFonts w:ascii="Verdana" w:hAnsi="Verdana" w:cs="Verdana"/>
          <w:b/>
          <w:bCs/>
          <w:sz w:val="24"/>
          <w:szCs w:val="24"/>
        </w:rPr>
      </w:pPr>
      <w:r>
        <w:rPr>
          <w:rFonts w:ascii="Verdana" w:hAnsi="Verdana" w:cs="Verdana"/>
          <w:b/>
          <w:bCs/>
          <w:sz w:val="24"/>
          <w:szCs w:val="24"/>
        </w:rPr>
        <w:t xml:space="preserve">Lodging: </w:t>
      </w:r>
    </w:p>
    <w:p w:rsidR="00FA7593" w:rsidRDefault="00FA7593">
      <w:pPr>
        <w:widowControl w:val="0"/>
        <w:autoSpaceDE w:val="0"/>
        <w:autoSpaceDN w:val="0"/>
        <w:adjustRightInd w:val="0"/>
        <w:spacing w:after="0" w:line="122" w:lineRule="exact"/>
        <w:rPr>
          <w:rFonts w:ascii="Verdana" w:hAnsi="Verdana" w:cs="Verdana"/>
          <w:b/>
          <w:bCs/>
          <w:sz w:val="24"/>
          <w:szCs w:val="24"/>
        </w:rPr>
      </w:pPr>
    </w:p>
    <w:p w:rsidR="00FA7593" w:rsidRDefault="00785C73">
      <w:pPr>
        <w:widowControl w:val="0"/>
        <w:overflowPunct w:val="0"/>
        <w:autoSpaceDE w:val="0"/>
        <w:autoSpaceDN w:val="0"/>
        <w:adjustRightInd w:val="0"/>
        <w:spacing w:after="0" w:line="240" w:lineRule="auto"/>
        <w:ind w:left="550"/>
        <w:jc w:val="both"/>
        <w:rPr>
          <w:rFonts w:ascii="Verdana" w:hAnsi="Verdana" w:cs="Verdana"/>
          <w:b/>
          <w:bCs/>
          <w:sz w:val="24"/>
          <w:szCs w:val="24"/>
        </w:rPr>
      </w:pPr>
      <w:r>
        <w:rPr>
          <w:rFonts w:ascii="Verdana" w:hAnsi="Verdana" w:cs="Verdana"/>
          <w:sz w:val="24"/>
          <w:szCs w:val="24"/>
        </w:rPr>
        <w:t xml:space="preserve">All players have to make their own arrangement for accommodation. </w:t>
      </w:r>
    </w:p>
    <w:p w:rsidR="00FA7593" w:rsidRDefault="00FA7593">
      <w:pPr>
        <w:widowControl w:val="0"/>
        <w:autoSpaceDE w:val="0"/>
        <w:autoSpaceDN w:val="0"/>
        <w:adjustRightInd w:val="0"/>
        <w:spacing w:after="0" w:line="160" w:lineRule="exact"/>
        <w:rPr>
          <w:rFonts w:ascii="Verdana" w:hAnsi="Verdana" w:cs="Verdana"/>
          <w:b/>
          <w:bCs/>
          <w:sz w:val="24"/>
          <w:szCs w:val="24"/>
        </w:rPr>
      </w:pPr>
    </w:p>
    <w:p w:rsidR="00FA7593" w:rsidRDefault="00785C73">
      <w:pPr>
        <w:widowControl w:val="0"/>
        <w:numPr>
          <w:ilvl w:val="0"/>
          <w:numId w:val="8"/>
        </w:numPr>
        <w:tabs>
          <w:tab w:val="clear" w:pos="720"/>
          <w:tab w:val="num" w:pos="550"/>
        </w:tabs>
        <w:overflowPunct w:val="0"/>
        <w:autoSpaceDE w:val="0"/>
        <w:autoSpaceDN w:val="0"/>
        <w:adjustRightInd w:val="0"/>
        <w:spacing w:after="0" w:line="240" w:lineRule="auto"/>
        <w:ind w:left="550" w:hanging="550"/>
        <w:jc w:val="both"/>
        <w:rPr>
          <w:rFonts w:ascii="Verdana" w:hAnsi="Verdana" w:cs="Verdana"/>
          <w:b/>
          <w:bCs/>
          <w:sz w:val="24"/>
          <w:szCs w:val="24"/>
        </w:rPr>
      </w:pPr>
      <w:r>
        <w:rPr>
          <w:rFonts w:ascii="Verdana" w:hAnsi="Verdana" w:cs="Verdana"/>
          <w:b/>
          <w:bCs/>
          <w:sz w:val="24"/>
          <w:szCs w:val="24"/>
        </w:rPr>
        <w:t xml:space="preserve">Rights of Admission: </w:t>
      </w:r>
    </w:p>
    <w:p w:rsidR="00FA7593" w:rsidRDefault="00FA7593">
      <w:pPr>
        <w:widowControl w:val="0"/>
        <w:autoSpaceDE w:val="0"/>
        <w:autoSpaceDN w:val="0"/>
        <w:adjustRightInd w:val="0"/>
        <w:spacing w:after="0" w:line="83" w:lineRule="exact"/>
        <w:rPr>
          <w:rFonts w:ascii="Verdana" w:hAnsi="Verdana" w:cs="Verdana"/>
          <w:b/>
          <w:bCs/>
          <w:sz w:val="24"/>
          <w:szCs w:val="24"/>
        </w:rPr>
      </w:pPr>
    </w:p>
    <w:p w:rsidR="00FA7593" w:rsidRDefault="00785C73">
      <w:pPr>
        <w:widowControl w:val="0"/>
        <w:overflowPunct w:val="0"/>
        <w:autoSpaceDE w:val="0"/>
        <w:autoSpaceDN w:val="0"/>
        <w:adjustRightInd w:val="0"/>
        <w:spacing w:after="0" w:line="326" w:lineRule="auto"/>
        <w:ind w:left="630" w:hanging="72"/>
        <w:jc w:val="both"/>
        <w:rPr>
          <w:rFonts w:ascii="Verdana" w:hAnsi="Verdana" w:cs="Verdana"/>
          <w:b/>
          <w:bCs/>
          <w:sz w:val="24"/>
          <w:szCs w:val="24"/>
        </w:rPr>
      </w:pPr>
      <w:r>
        <w:rPr>
          <w:rFonts w:ascii="Verdana" w:hAnsi="Verdana" w:cs="Verdana"/>
        </w:rPr>
        <w:t>The organizer has every right to accept or reject any entry without assigning any reasons thereof and the right to admission to the venue also rests with the organizers</w:t>
      </w:r>
      <w:r>
        <w:rPr>
          <w:rFonts w:ascii="Verdana" w:hAnsi="Verdana" w:cs="Verdana"/>
          <w:sz w:val="26"/>
          <w:szCs w:val="26"/>
        </w:rPr>
        <w:t>.</w:t>
      </w:r>
      <w:r>
        <w:rPr>
          <w:rFonts w:ascii="Verdana" w:hAnsi="Verdana" w:cs="Verdana"/>
        </w:rPr>
        <w:t xml:space="preserve"> </w:t>
      </w: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371"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tblPr>
      <w:tblGrid>
        <w:gridCol w:w="20"/>
        <w:gridCol w:w="3360"/>
        <w:gridCol w:w="2040"/>
        <w:gridCol w:w="780"/>
        <w:gridCol w:w="2760"/>
        <w:gridCol w:w="440"/>
        <w:gridCol w:w="920"/>
        <w:gridCol w:w="30"/>
      </w:tblGrid>
      <w:tr w:rsidR="00FA7593">
        <w:trPr>
          <w:trHeight w:val="241"/>
        </w:trPr>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single" w:sz="8" w:space="0" w:color="auto"/>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single" w:sz="8" w:space="0" w:color="auto"/>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single" w:sz="8" w:space="0" w:color="F9F8C2"/>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20"/>
                <w:szCs w:val="20"/>
              </w:rPr>
            </w:pPr>
          </w:p>
        </w:tc>
        <w:tc>
          <w:tcPr>
            <w:tcW w:w="2760" w:type="dxa"/>
            <w:tcBorders>
              <w:top w:val="nil"/>
              <w:left w:val="nil"/>
              <w:bottom w:val="nil"/>
              <w:right w:val="single" w:sz="8" w:space="0" w:color="auto"/>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F9F8C2"/>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20"/>
                <w:szCs w:val="20"/>
              </w:rPr>
            </w:pPr>
          </w:p>
        </w:tc>
      </w:tr>
      <w:tr w:rsidR="00383987" w:rsidTr="002F08EA">
        <w:trPr>
          <w:trHeight w:val="243"/>
        </w:trPr>
        <w:tc>
          <w:tcPr>
            <w:tcW w:w="20" w:type="dxa"/>
            <w:tcBorders>
              <w:top w:val="nil"/>
              <w:left w:val="nil"/>
              <w:bottom w:val="nil"/>
              <w:right w:val="nil"/>
            </w:tcBorders>
            <w:vAlign w:val="bottom"/>
          </w:tcPr>
          <w:p w:rsidR="00383987" w:rsidRDefault="00383987">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single" w:sz="8" w:space="0" w:color="auto"/>
            </w:tcBorders>
            <w:shd w:val="clear" w:color="auto" w:fill="F9F8C2"/>
            <w:vAlign w:val="bottom"/>
          </w:tcPr>
          <w:p w:rsidR="00383987" w:rsidRPr="00383987" w:rsidRDefault="00383987">
            <w:pPr>
              <w:widowControl w:val="0"/>
              <w:autoSpaceDE w:val="0"/>
              <w:autoSpaceDN w:val="0"/>
              <w:adjustRightInd w:val="0"/>
              <w:spacing w:after="0" w:line="240" w:lineRule="auto"/>
              <w:rPr>
                <w:rFonts w:ascii="Times New Roman" w:hAnsi="Times New Roman" w:cs="Times New Roman"/>
                <w:b/>
                <w:sz w:val="21"/>
                <w:szCs w:val="21"/>
              </w:rPr>
            </w:pPr>
            <w:r w:rsidRPr="00383987">
              <w:rPr>
                <w:rFonts w:ascii="Times New Roman" w:hAnsi="Times New Roman" w:cs="Times New Roman"/>
                <w:b/>
                <w:sz w:val="21"/>
                <w:szCs w:val="21"/>
              </w:rPr>
              <w:t>FOR</w:t>
            </w:r>
          </w:p>
        </w:tc>
        <w:tc>
          <w:tcPr>
            <w:tcW w:w="2040" w:type="dxa"/>
            <w:tcBorders>
              <w:top w:val="nil"/>
              <w:left w:val="nil"/>
              <w:bottom w:val="nil"/>
              <w:right w:val="single" w:sz="8" w:space="0" w:color="auto"/>
            </w:tcBorders>
            <w:shd w:val="clear" w:color="auto" w:fill="F9F8C2"/>
            <w:vAlign w:val="bottom"/>
          </w:tcPr>
          <w:p w:rsidR="00383987" w:rsidRPr="00383987" w:rsidRDefault="00383987">
            <w:pPr>
              <w:widowControl w:val="0"/>
              <w:autoSpaceDE w:val="0"/>
              <w:autoSpaceDN w:val="0"/>
              <w:adjustRightInd w:val="0"/>
              <w:spacing w:after="0" w:line="240" w:lineRule="auto"/>
              <w:rPr>
                <w:rFonts w:ascii="Times New Roman" w:hAnsi="Times New Roman" w:cs="Times New Roman"/>
                <w:b/>
                <w:sz w:val="21"/>
                <w:szCs w:val="21"/>
              </w:rPr>
            </w:pPr>
            <w:r w:rsidRPr="00383987">
              <w:rPr>
                <w:rFonts w:ascii="Times New Roman" w:hAnsi="Times New Roman" w:cs="Times New Roman"/>
                <w:b/>
                <w:sz w:val="21"/>
                <w:szCs w:val="21"/>
              </w:rPr>
              <w:t>Name</w:t>
            </w:r>
          </w:p>
        </w:tc>
        <w:tc>
          <w:tcPr>
            <w:tcW w:w="3540" w:type="dxa"/>
            <w:gridSpan w:val="2"/>
            <w:tcBorders>
              <w:top w:val="nil"/>
              <w:left w:val="nil"/>
              <w:bottom w:val="nil"/>
              <w:right w:val="single" w:sz="8" w:space="0" w:color="auto"/>
            </w:tcBorders>
            <w:shd w:val="clear" w:color="auto" w:fill="F9F8C2"/>
            <w:vAlign w:val="bottom"/>
          </w:tcPr>
          <w:p w:rsidR="00383987" w:rsidRDefault="00383987">
            <w:pPr>
              <w:widowControl w:val="0"/>
              <w:autoSpaceDE w:val="0"/>
              <w:autoSpaceDN w:val="0"/>
              <w:adjustRightInd w:val="0"/>
              <w:spacing w:after="0" w:line="240" w:lineRule="auto"/>
              <w:rPr>
                <w:rFonts w:ascii="Times New Roman" w:hAnsi="Times New Roman" w:cs="Times New Roman"/>
                <w:sz w:val="21"/>
                <w:szCs w:val="21"/>
              </w:rPr>
            </w:pPr>
            <w:r w:rsidRPr="00383987">
              <w:rPr>
                <w:rFonts w:ascii="Times New Roman" w:hAnsi="Times New Roman" w:cs="Times New Roman"/>
                <w:b/>
                <w:sz w:val="21"/>
                <w:szCs w:val="21"/>
              </w:rPr>
              <w:t>E-Mai</w:t>
            </w:r>
            <w:r>
              <w:rPr>
                <w:rFonts w:ascii="Times New Roman" w:hAnsi="Times New Roman" w:cs="Times New Roman"/>
                <w:b/>
                <w:sz w:val="21"/>
                <w:szCs w:val="21"/>
              </w:rPr>
              <w:t xml:space="preserve">l </w:t>
            </w:r>
            <w:r w:rsidRPr="00383987">
              <w:rPr>
                <w:rFonts w:ascii="Times New Roman" w:hAnsi="Times New Roman" w:cs="Times New Roman"/>
                <w:b/>
                <w:sz w:val="21"/>
                <w:szCs w:val="21"/>
              </w:rPr>
              <w:t xml:space="preserve"> id </w:t>
            </w:r>
          </w:p>
        </w:tc>
        <w:tc>
          <w:tcPr>
            <w:tcW w:w="1360" w:type="dxa"/>
            <w:gridSpan w:val="2"/>
            <w:tcBorders>
              <w:top w:val="nil"/>
              <w:left w:val="nil"/>
              <w:bottom w:val="nil"/>
              <w:right w:val="single" w:sz="8" w:space="0" w:color="auto"/>
            </w:tcBorders>
            <w:shd w:val="clear" w:color="auto" w:fill="F9F8C2"/>
            <w:vAlign w:val="bottom"/>
          </w:tcPr>
          <w:p w:rsidR="00383987" w:rsidRPr="00383987" w:rsidRDefault="00383987">
            <w:pPr>
              <w:widowControl w:val="0"/>
              <w:autoSpaceDE w:val="0"/>
              <w:autoSpaceDN w:val="0"/>
              <w:adjustRightInd w:val="0"/>
              <w:spacing w:after="0" w:line="240" w:lineRule="auto"/>
              <w:rPr>
                <w:rFonts w:ascii="Times New Roman" w:hAnsi="Times New Roman" w:cs="Times New Roman"/>
                <w:b/>
                <w:sz w:val="21"/>
                <w:szCs w:val="21"/>
              </w:rPr>
            </w:pPr>
            <w:r w:rsidRPr="00383987">
              <w:rPr>
                <w:rFonts w:ascii="Times New Roman" w:hAnsi="Times New Roman" w:cs="Times New Roman"/>
                <w:b/>
                <w:sz w:val="21"/>
                <w:szCs w:val="21"/>
              </w:rPr>
              <w:t>Cell #</w:t>
            </w:r>
          </w:p>
        </w:tc>
        <w:tc>
          <w:tcPr>
            <w:tcW w:w="20" w:type="dxa"/>
            <w:tcBorders>
              <w:top w:val="nil"/>
              <w:left w:val="nil"/>
              <w:bottom w:val="nil"/>
              <w:right w:val="nil"/>
            </w:tcBorders>
            <w:shd w:val="clear" w:color="auto" w:fill="F9F8C2"/>
            <w:vAlign w:val="bottom"/>
          </w:tcPr>
          <w:p w:rsidR="00383987" w:rsidRDefault="00383987">
            <w:pPr>
              <w:widowControl w:val="0"/>
              <w:autoSpaceDE w:val="0"/>
              <w:autoSpaceDN w:val="0"/>
              <w:adjustRightInd w:val="0"/>
              <w:spacing w:after="0" w:line="240" w:lineRule="auto"/>
              <w:rPr>
                <w:rFonts w:ascii="Times New Roman" w:hAnsi="Times New Roman" w:cs="Times New Roman"/>
                <w:sz w:val="21"/>
                <w:szCs w:val="21"/>
              </w:rPr>
            </w:pPr>
          </w:p>
        </w:tc>
      </w:tr>
      <w:tr w:rsidR="00FA7593">
        <w:trPr>
          <w:trHeight w:val="199"/>
        </w:trPr>
        <w:tc>
          <w:tcPr>
            <w:tcW w:w="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7"/>
                <w:szCs w:val="17"/>
              </w:rPr>
            </w:pPr>
          </w:p>
        </w:tc>
        <w:tc>
          <w:tcPr>
            <w:tcW w:w="3360" w:type="dxa"/>
            <w:tcBorders>
              <w:top w:val="nil"/>
              <w:left w:val="nil"/>
              <w:bottom w:val="single" w:sz="8" w:space="0" w:color="auto"/>
              <w:right w:val="single" w:sz="8" w:space="0" w:color="auto"/>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17"/>
                <w:szCs w:val="17"/>
              </w:rPr>
            </w:pPr>
          </w:p>
        </w:tc>
        <w:tc>
          <w:tcPr>
            <w:tcW w:w="2040" w:type="dxa"/>
            <w:tcBorders>
              <w:top w:val="nil"/>
              <w:left w:val="nil"/>
              <w:bottom w:val="single" w:sz="8" w:space="0" w:color="auto"/>
              <w:right w:val="single" w:sz="8" w:space="0" w:color="auto"/>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single" w:sz="8" w:space="0" w:color="auto"/>
              <w:right w:val="single" w:sz="8" w:space="0" w:color="F9F8C2"/>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17"/>
                <w:szCs w:val="17"/>
              </w:rPr>
            </w:pPr>
          </w:p>
        </w:tc>
        <w:tc>
          <w:tcPr>
            <w:tcW w:w="2760" w:type="dxa"/>
            <w:tcBorders>
              <w:top w:val="nil"/>
              <w:left w:val="nil"/>
              <w:bottom w:val="single" w:sz="8" w:space="0" w:color="auto"/>
              <w:right w:val="single" w:sz="8" w:space="0" w:color="auto"/>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F9F8C2"/>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single" w:sz="8" w:space="0" w:color="auto"/>
              <w:right w:val="nil"/>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F9F8C2"/>
            <w:vAlign w:val="bottom"/>
          </w:tcPr>
          <w:p w:rsidR="00FA7593" w:rsidRDefault="00FA7593">
            <w:pPr>
              <w:widowControl w:val="0"/>
              <w:autoSpaceDE w:val="0"/>
              <w:autoSpaceDN w:val="0"/>
              <w:adjustRightInd w:val="0"/>
              <w:spacing w:after="0" w:line="240" w:lineRule="auto"/>
              <w:rPr>
                <w:rFonts w:ascii="Times New Roman" w:hAnsi="Times New Roman" w:cs="Times New Roman"/>
                <w:sz w:val="17"/>
                <w:szCs w:val="17"/>
              </w:rPr>
            </w:pPr>
          </w:p>
        </w:tc>
      </w:tr>
      <w:tr w:rsidR="00FA7593">
        <w:trPr>
          <w:trHeight w:val="511"/>
        </w:trPr>
        <w:tc>
          <w:tcPr>
            <w:tcW w:w="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35"/>
                <w:szCs w:val="35"/>
              </w:rPr>
              <w:t>General Information</w:t>
            </w:r>
          </w:p>
        </w:tc>
        <w:tc>
          <w:tcPr>
            <w:tcW w:w="204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Narrow" w:hAnsi="Arial Narrow" w:cs="Arial Narrow"/>
                <w:sz w:val="35"/>
                <w:szCs w:val="35"/>
              </w:rPr>
              <w:t>Kiran Wadia</w:t>
            </w:r>
          </w:p>
        </w:tc>
        <w:tc>
          <w:tcPr>
            <w:tcW w:w="3540" w:type="dxa"/>
            <w:gridSpan w:val="2"/>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w w:val="72"/>
                <w:sz w:val="35"/>
                <w:szCs w:val="35"/>
              </w:rPr>
              <w:t>kiranwadia@indianchessschool.com</w:t>
            </w:r>
          </w:p>
        </w:tc>
        <w:tc>
          <w:tcPr>
            <w:tcW w:w="1360" w:type="dxa"/>
            <w:gridSpan w:val="2"/>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Arial Narrow" w:hAnsi="Arial Narrow" w:cs="Arial Narrow"/>
                <w:w w:val="73"/>
                <w:sz w:val="35"/>
                <w:szCs w:val="35"/>
              </w:rPr>
              <w:t>8828421881</w:t>
            </w:r>
          </w:p>
        </w:tc>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r>
      <w:tr w:rsidR="00FA7593">
        <w:trPr>
          <w:trHeight w:val="481"/>
        </w:trPr>
        <w:tc>
          <w:tcPr>
            <w:tcW w:w="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Narrow" w:hAnsi="Arial Narrow" w:cs="Arial Narrow"/>
                <w:w w:val="76"/>
                <w:sz w:val="35"/>
                <w:szCs w:val="35"/>
              </w:rPr>
              <w:t>Sandesh Nagarnaik</w:t>
            </w:r>
          </w:p>
        </w:tc>
        <w:tc>
          <w:tcPr>
            <w:tcW w:w="3540" w:type="dxa"/>
            <w:gridSpan w:val="2"/>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140"/>
              <w:rPr>
                <w:rFonts w:ascii="Times New Roman" w:hAnsi="Times New Roman" w:cs="Times New Roman"/>
                <w:sz w:val="24"/>
                <w:szCs w:val="24"/>
              </w:rPr>
            </w:pPr>
            <w:r>
              <w:rPr>
                <w:rFonts w:ascii="Arial Narrow" w:hAnsi="Arial Narrow" w:cs="Arial Narrow"/>
                <w:w w:val="72"/>
                <w:sz w:val="29"/>
                <w:szCs w:val="29"/>
              </w:rPr>
              <w:t>sandeshnagarnaik@indianchessschool.com</w:t>
            </w:r>
          </w:p>
        </w:tc>
        <w:tc>
          <w:tcPr>
            <w:tcW w:w="1360" w:type="dxa"/>
            <w:gridSpan w:val="2"/>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Arial Narrow" w:hAnsi="Arial Narrow" w:cs="Arial Narrow"/>
                <w:w w:val="72"/>
                <w:sz w:val="35"/>
                <w:szCs w:val="35"/>
              </w:rPr>
              <w:t>8828421882</w:t>
            </w:r>
          </w:p>
        </w:tc>
        <w:tc>
          <w:tcPr>
            <w:tcW w:w="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r>
      <w:tr w:rsidR="00FA7593">
        <w:trPr>
          <w:trHeight w:val="539"/>
        </w:trPr>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w w:val="72"/>
                <w:sz w:val="30"/>
                <w:szCs w:val="30"/>
              </w:rPr>
              <w:t xml:space="preserve">Tournament Director </w:t>
            </w:r>
            <w:r>
              <w:rPr>
                <w:rFonts w:ascii="Arial Narrow" w:hAnsi="Arial Narrow" w:cs="Arial Narrow"/>
                <w:w w:val="72"/>
                <w:sz w:val="30"/>
                <w:szCs w:val="30"/>
              </w:rPr>
              <w:t>(Emergency only)</w:t>
            </w:r>
          </w:p>
        </w:tc>
        <w:tc>
          <w:tcPr>
            <w:tcW w:w="204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w w:val="92"/>
                <w:sz w:val="35"/>
                <w:szCs w:val="35"/>
              </w:rPr>
              <w:t>FI. Praful Zaveri</w:t>
            </w:r>
          </w:p>
        </w:tc>
        <w:tc>
          <w:tcPr>
            <w:tcW w:w="3540" w:type="dxa"/>
            <w:gridSpan w:val="2"/>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w w:val="70"/>
                <w:sz w:val="35"/>
                <w:szCs w:val="35"/>
              </w:rPr>
              <w:t>prafulzaveri@indianchessschool.com</w:t>
            </w:r>
          </w:p>
        </w:tc>
        <w:tc>
          <w:tcPr>
            <w:tcW w:w="1360" w:type="dxa"/>
            <w:gridSpan w:val="2"/>
            <w:tcBorders>
              <w:top w:val="nil"/>
              <w:left w:val="nil"/>
              <w:bottom w:val="nil"/>
              <w:right w:val="nil"/>
            </w:tcBorders>
            <w:vAlign w:val="bottom"/>
          </w:tcPr>
          <w:p w:rsidR="00FA7593" w:rsidRDefault="00785C7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Arial Narrow" w:hAnsi="Arial Narrow" w:cs="Arial Narrow"/>
                <w:w w:val="75"/>
                <w:sz w:val="35"/>
                <w:szCs w:val="35"/>
              </w:rPr>
              <w:t>8828421888</w:t>
            </w:r>
          </w:p>
        </w:tc>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r>
      <w:tr w:rsidR="00FA7593">
        <w:trPr>
          <w:trHeight w:val="42"/>
        </w:trPr>
        <w:tc>
          <w:tcPr>
            <w:tcW w:w="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33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7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r>
    </w:tbl>
    <w:p w:rsidR="00FA7593" w:rsidRDefault="00FA7593">
      <w:pPr>
        <w:widowControl w:val="0"/>
        <w:autoSpaceDE w:val="0"/>
        <w:autoSpaceDN w:val="0"/>
        <w:adjustRightInd w:val="0"/>
        <w:spacing w:after="0" w:line="240" w:lineRule="auto"/>
        <w:rPr>
          <w:rFonts w:ascii="Times New Roman" w:hAnsi="Times New Roman" w:cs="Times New Roman"/>
          <w:sz w:val="24"/>
          <w:szCs w:val="24"/>
        </w:rPr>
        <w:sectPr w:rsidR="00FA7593">
          <w:pgSz w:w="11900" w:h="16820"/>
          <w:pgMar w:top="805" w:right="480" w:bottom="1136" w:left="870" w:header="720" w:footer="720" w:gutter="0"/>
          <w:cols w:space="720" w:equalWidth="0">
            <w:col w:w="10550"/>
          </w:cols>
          <w:noEndnote/>
        </w:sectPr>
      </w:pPr>
    </w:p>
    <w:p w:rsidR="00FA7593" w:rsidRDefault="00785C73">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color w:val="FFFFFF"/>
          <w:sz w:val="33"/>
          <w:szCs w:val="33"/>
        </w:rPr>
        <w:lastRenderedPageBreak/>
        <w:t>E-mail: info@indianchessschool.com Website: www.indianchessschool.com</w:t>
      </w:r>
    </w:p>
    <w:p w:rsidR="00FA7593" w:rsidRDefault="00FA7593">
      <w:pPr>
        <w:widowControl w:val="0"/>
        <w:autoSpaceDE w:val="0"/>
        <w:autoSpaceDN w:val="0"/>
        <w:adjustRightInd w:val="0"/>
        <w:spacing w:after="0" w:line="240" w:lineRule="auto"/>
        <w:rPr>
          <w:rFonts w:ascii="Times New Roman" w:hAnsi="Times New Roman" w:cs="Times New Roman"/>
          <w:sz w:val="24"/>
          <w:szCs w:val="24"/>
        </w:rPr>
        <w:sectPr w:rsidR="00FA7593">
          <w:type w:val="continuous"/>
          <w:pgSz w:w="11900" w:h="16820"/>
          <w:pgMar w:top="805" w:right="720" w:bottom="1136" w:left="1280" w:header="720" w:footer="720" w:gutter="0"/>
          <w:cols w:space="720" w:equalWidth="0">
            <w:col w:w="9900"/>
          </w:cols>
          <w:noEndnote/>
        </w:sectPr>
      </w:pPr>
    </w:p>
    <w:p w:rsidR="00FA7593" w:rsidRDefault="00383987">
      <w:pPr>
        <w:widowControl w:val="0"/>
        <w:overflowPunct w:val="0"/>
        <w:autoSpaceDE w:val="0"/>
        <w:autoSpaceDN w:val="0"/>
        <w:adjustRightInd w:val="0"/>
        <w:spacing w:after="0" w:line="350" w:lineRule="auto"/>
        <w:ind w:left="1140" w:right="900" w:hanging="459"/>
        <w:rPr>
          <w:rFonts w:ascii="Times New Roman" w:hAnsi="Times New Roman" w:cs="Times New Roman"/>
          <w:sz w:val="24"/>
          <w:szCs w:val="24"/>
        </w:rPr>
      </w:pPr>
      <w:bookmarkStart w:id="4" w:name="page11"/>
      <w:bookmarkEnd w:id="4"/>
      <w:r>
        <w:rPr>
          <w:noProof/>
        </w:rPr>
        <w:lastRenderedPageBreak/>
        <w:drawing>
          <wp:anchor distT="0" distB="0" distL="114300" distR="114300" simplePos="0" relativeHeight="251663360" behindDoc="1" locked="0" layoutInCell="0" allowOverlap="1">
            <wp:simplePos x="0" y="0"/>
            <wp:positionH relativeFrom="page">
              <wp:posOffset>422910</wp:posOffset>
            </wp:positionH>
            <wp:positionV relativeFrom="page">
              <wp:posOffset>363855</wp:posOffset>
            </wp:positionV>
            <wp:extent cx="6586220" cy="9717405"/>
            <wp:effectExtent l="1905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6586220" cy="9717405"/>
                    </a:xfrm>
                    <a:prstGeom prst="rect">
                      <a:avLst/>
                    </a:prstGeom>
                    <a:noFill/>
                  </pic:spPr>
                </pic:pic>
              </a:graphicData>
            </a:graphic>
          </wp:anchor>
        </w:drawing>
      </w:r>
      <w:r w:rsidR="00785C73">
        <w:rPr>
          <w:rFonts w:ascii="Bookman Old Style" w:hAnsi="Bookman Old Style" w:cs="Bookman Old Style"/>
          <w:sz w:val="49"/>
          <w:szCs w:val="49"/>
        </w:rPr>
        <w:t xml:space="preserve">SBI Life 5 </w:t>
      </w:r>
      <w:r w:rsidR="00785C73">
        <w:rPr>
          <w:rFonts w:ascii="Bookman Old Style" w:hAnsi="Bookman Old Style" w:cs="Bookman Old Style"/>
          <w:sz w:val="49"/>
          <w:szCs w:val="49"/>
          <w:vertAlign w:val="superscript"/>
        </w:rPr>
        <w:t>th</w:t>
      </w:r>
      <w:r w:rsidR="00785C73">
        <w:rPr>
          <w:rFonts w:ascii="Bookman Old Style" w:hAnsi="Bookman Old Style" w:cs="Bookman Old Style"/>
          <w:sz w:val="49"/>
          <w:szCs w:val="49"/>
        </w:rPr>
        <w:t xml:space="preserve"> NATIONAL AMATEUR CHESS CHAMPIONSHIP 2016</w:t>
      </w:r>
    </w:p>
    <w:p w:rsidR="00FA7593" w:rsidRDefault="00FA7593">
      <w:pPr>
        <w:widowControl w:val="0"/>
        <w:autoSpaceDE w:val="0"/>
        <w:autoSpaceDN w:val="0"/>
        <w:adjustRightInd w:val="0"/>
        <w:spacing w:after="0" w:line="1"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4140"/>
        <w:rPr>
          <w:rFonts w:ascii="Times New Roman" w:hAnsi="Times New Roman" w:cs="Times New Roman"/>
          <w:sz w:val="24"/>
          <w:szCs w:val="24"/>
        </w:rPr>
      </w:pPr>
      <w:r>
        <w:rPr>
          <w:rFonts w:ascii="Arial" w:hAnsi="Arial" w:cs="Arial"/>
          <w:b/>
          <w:bCs/>
          <w:sz w:val="28"/>
          <w:szCs w:val="28"/>
          <w:u w:val="single"/>
        </w:rPr>
        <w:t>Entry Form</w:t>
      </w:r>
    </w:p>
    <w:p w:rsidR="00FA7593" w:rsidRDefault="00FA7593">
      <w:pPr>
        <w:widowControl w:val="0"/>
        <w:autoSpaceDE w:val="0"/>
        <w:autoSpaceDN w:val="0"/>
        <w:adjustRightInd w:val="0"/>
        <w:spacing w:after="0" w:line="61"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2860"/>
        <w:rPr>
          <w:rFonts w:ascii="Times New Roman" w:hAnsi="Times New Roman" w:cs="Times New Roman"/>
          <w:sz w:val="24"/>
          <w:szCs w:val="24"/>
        </w:rPr>
      </w:pPr>
      <w:r>
        <w:rPr>
          <w:rFonts w:ascii="Arial" w:hAnsi="Arial" w:cs="Arial"/>
        </w:rPr>
        <w:t>(To be completely filled, use CAPITAL letters)</w:t>
      </w:r>
    </w:p>
    <w:p w:rsidR="00FA7593" w:rsidRDefault="00FA7593">
      <w:pPr>
        <w:widowControl w:val="0"/>
        <w:autoSpaceDE w:val="0"/>
        <w:autoSpaceDN w:val="0"/>
        <w:adjustRightInd w:val="0"/>
        <w:spacing w:after="0" w:line="32" w:lineRule="exact"/>
        <w:rPr>
          <w:rFonts w:ascii="Times New Roman" w:hAnsi="Times New Roman" w:cs="Times New Roman"/>
          <w:sz w:val="24"/>
          <w:szCs w:val="24"/>
        </w:rPr>
      </w:pPr>
    </w:p>
    <w:p w:rsidR="00FA7593" w:rsidRDefault="00785C73">
      <w:pPr>
        <w:widowControl w:val="0"/>
        <w:numPr>
          <w:ilvl w:val="0"/>
          <w:numId w:val="9"/>
        </w:numPr>
        <w:tabs>
          <w:tab w:val="clear" w:pos="720"/>
          <w:tab w:val="num" w:pos="920"/>
        </w:tabs>
        <w:overflowPunct w:val="0"/>
        <w:autoSpaceDE w:val="0"/>
        <w:autoSpaceDN w:val="0"/>
        <w:adjustRightInd w:val="0"/>
        <w:spacing w:after="0" w:line="240" w:lineRule="auto"/>
        <w:ind w:left="920" w:hanging="592"/>
        <w:jc w:val="both"/>
        <w:rPr>
          <w:rFonts w:ascii="Arial" w:hAnsi="Arial" w:cs="Arial"/>
        </w:rPr>
      </w:pPr>
      <w:r>
        <w:rPr>
          <w:rFonts w:ascii="Arial" w:hAnsi="Arial" w:cs="Arial"/>
        </w:rPr>
        <w:t xml:space="preserve">Full Name </w:t>
      </w:r>
    </w:p>
    <w:p w:rsidR="00FA7593" w:rsidRDefault="00FA7593">
      <w:pPr>
        <w:widowControl w:val="0"/>
        <w:autoSpaceDE w:val="0"/>
        <w:autoSpaceDN w:val="0"/>
        <w:adjustRightInd w:val="0"/>
        <w:spacing w:after="0" w:line="90" w:lineRule="exact"/>
        <w:rPr>
          <w:rFonts w:ascii="Arial" w:hAnsi="Arial" w:cs="Arial"/>
        </w:rPr>
      </w:pPr>
    </w:p>
    <w:p w:rsidR="00FA7593" w:rsidRDefault="00785C73">
      <w:pPr>
        <w:widowControl w:val="0"/>
        <w:numPr>
          <w:ilvl w:val="0"/>
          <w:numId w:val="9"/>
        </w:numPr>
        <w:tabs>
          <w:tab w:val="clear" w:pos="720"/>
          <w:tab w:val="num" w:pos="920"/>
        </w:tabs>
        <w:overflowPunct w:val="0"/>
        <w:autoSpaceDE w:val="0"/>
        <w:autoSpaceDN w:val="0"/>
        <w:adjustRightInd w:val="0"/>
        <w:spacing w:after="0" w:line="240" w:lineRule="auto"/>
        <w:ind w:left="920" w:hanging="592"/>
        <w:jc w:val="both"/>
        <w:rPr>
          <w:rFonts w:ascii="Arial" w:hAnsi="Arial" w:cs="Arial"/>
        </w:rPr>
      </w:pPr>
      <w:r>
        <w:rPr>
          <w:rFonts w:ascii="Arial" w:hAnsi="Arial" w:cs="Arial"/>
        </w:rPr>
        <w:t xml:space="preserve">Father’s Name </w:t>
      </w:r>
    </w:p>
    <w:p w:rsidR="00FA7593" w:rsidRDefault="00FA7593">
      <w:pPr>
        <w:widowControl w:val="0"/>
        <w:autoSpaceDE w:val="0"/>
        <w:autoSpaceDN w:val="0"/>
        <w:adjustRightInd w:val="0"/>
        <w:spacing w:after="0" w:line="90" w:lineRule="exact"/>
        <w:rPr>
          <w:rFonts w:ascii="Arial" w:hAnsi="Arial" w:cs="Arial"/>
        </w:rPr>
      </w:pPr>
    </w:p>
    <w:p w:rsidR="00FA7593" w:rsidRDefault="00785C73">
      <w:pPr>
        <w:widowControl w:val="0"/>
        <w:numPr>
          <w:ilvl w:val="0"/>
          <w:numId w:val="9"/>
        </w:numPr>
        <w:tabs>
          <w:tab w:val="clear" w:pos="720"/>
          <w:tab w:val="num" w:pos="920"/>
        </w:tabs>
        <w:overflowPunct w:val="0"/>
        <w:autoSpaceDE w:val="0"/>
        <w:autoSpaceDN w:val="0"/>
        <w:adjustRightInd w:val="0"/>
        <w:spacing w:after="0" w:line="240" w:lineRule="auto"/>
        <w:ind w:left="920" w:hanging="589"/>
        <w:jc w:val="both"/>
        <w:rPr>
          <w:rFonts w:ascii="Arial" w:hAnsi="Arial" w:cs="Arial"/>
        </w:rPr>
      </w:pPr>
      <w:r>
        <w:rPr>
          <w:rFonts w:ascii="Arial" w:hAnsi="Arial" w:cs="Arial"/>
        </w:rPr>
        <w:t xml:space="preserve">Full Address </w:t>
      </w:r>
    </w:p>
    <w:p w:rsidR="00FA7593" w:rsidRDefault="00FA7593">
      <w:pPr>
        <w:widowControl w:val="0"/>
        <w:autoSpaceDE w:val="0"/>
        <w:autoSpaceDN w:val="0"/>
        <w:adjustRightInd w:val="0"/>
        <w:spacing w:after="0" w:line="307" w:lineRule="exact"/>
        <w:rPr>
          <w:rFonts w:ascii="Times New Roman" w:hAnsi="Times New Roman" w:cs="Times New Roman"/>
          <w:sz w:val="24"/>
          <w:szCs w:val="24"/>
        </w:rPr>
      </w:pPr>
    </w:p>
    <w:tbl>
      <w:tblPr>
        <w:tblW w:w="0" w:type="auto"/>
        <w:tblInd w:w="220" w:type="dxa"/>
        <w:tblLayout w:type="fixed"/>
        <w:tblCellMar>
          <w:left w:w="0" w:type="dxa"/>
          <w:right w:w="0" w:type="dxa"/>
        </w:tblCellMar>
        <w:tblLook w:val="0000"/>
      </w:tblPr>
      <w:tblGrid>
        <w:gridCol w:w="460"/>
        <w:gridCol w:w="4960"/>
        <w:gridCol w:w="1480"/>
        <w:gridCol w:w="2480"/>
      </w:tblGrid>
      <w:tr w:rsidR="00FA7593">
        <w:trPr>
          <w:trHeight w:val="305"/>
        </w:trPr>
        <w:tc>
          <w:tcPr>
            <w:tcW w:w="460" w:type="dxa"/>
            <w:tcBorders>
              <w:top w:val="single" w:sz="8" w:space="0" w:color="auto"/>
              <w:left w:val="nil"/>
              <w:bottom w:val="nil"/>
              <w:right w:val="nil"/>
            </w:tcBorders>
            <w:vAlign w:val="bottom"/>
          </w:tcPr>
          <w:p w:rsidR="00FA7593" w:rsidRDefault="00785C73">
            <w:pPr>
              <w:widowControl w:val="0"/>
              <w:autoSpaceDE w:val="0"/>
              <w:autoSpaceDN w:val="0"/>
              <w:adjustRightInd w:val="0"/>
              <w:spacing w:after="0" w:line="240" w:lineRule="auto"/>
              <w:ind w:right="132"/>
              <w:jc w:val="right"/>
              <w:rPr>
                <w:rFonts w:ascii="Times New Roman" w:hAnsi="Times New Roman" w:cs="Times New Roman"/>
                <w:sz w:val="24"/>
                <w:szCs w:val="24"/>
              </w:rPr>
            </w:pPr>
            <w:r>
              <w:rPr>
                <w:rFonts w:ascii="Arial" w:hAnsi="Arial" w:cs="Arial"/>
              </w:rPr>
              <w:t>4</w:t>
            </w:r>
          </w:p>
        </w:tc>
        <w:tc>
          <w:tcPr>
            <w:tcW w:w="4960" w:type="dxa"/>
            <w:tcBorders>
              <w:top w:val="single" w:sz="8" w:space="0" w:color="auto"/>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Phone No.</w:t>
            </w:r>
          </w:p>
        </w:tc>
        <w:tc>
          <w:tcPr>
            <w:tcW w:w="1480" w:type="dxa"/>
            <w:tcBorders>
              <w:top w:val="single" w:sz="8" w:space="0" w:color="auto"/>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Mobile No.</w:t>
            </w:r>
          </w:p>
        </w:tc>
        <w:tc>
          <w:tcPr>
            <w:tcW w:w="2480" w:type="dxa"/>
            <w:tcBorders>
              <w:top w:val="single" w:sz="8" w:space="0" w:color="auto"/>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r>
      <w:tr w:rsidR="00FA7593">
        <w:trPr>
          <w:trHeight w:val="32"/>
        </w:trPr>
        <w:tc>
          <w:tcPr>
            <w:tcW w:w="4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49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148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24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bl>
    <w:p w:rsidR="00FA7593" w:rsidRDefault="00785C73">
      <w:pPr>
        <w:widowControl w:val="0"/>
        <w:numPr>
          <w:ilvl w:val="0"/>
          <w:numId w:val="10"/>
        </w:numPr>
        <w:tabs>
          <w:tab w:val="clear" w:pos="720"/>
          <w:tab w:val="num" w:pos="920"/>
        </w:tabs>
        <w:overflowPunct w:val="0"/>
        <w:autoSpaceDE w:val="0"/>
        <w:autoSpaceDN w:val="0"/>
        <w:adjustRightInd w:val="0"/>
        <w:spacing w:after="0" w:line="240" w:lineRule="auto"/>
        <w:ind w:left="920" w:hanging="592"/>
        <w:jc w:val="both"/>
        <w:rPr>
          <w:rFonts w:ascii="Arial" w:hAnsi="Arial" w:cs="Arial"/>
        </w:rPr>
      </w:pPr>
      <w:r>
        <w:rPr>
          <w:rFonts w:ascii="Arial" w:hAnsi="Arial" w:cs="Arial"/>
        </w:rPr>
        <w:t xml:space="preserve">E-mail </w:t>
      </w:r>
    </w:p>
    <w:p w:rsidR="00FA7593" w:rsidRDefault="00FA7593">
      <w:pPr>
        <w:widowControl w:val="0"/>
        <w:autoSpaceDE w:val="0"/>
        <w:autoSpaceDN w:val="0"/>
        <w:adjustRightInd w:val="0"/>
        <w:spacing w:after="0" w:line="50" w:lineRule="exact"/>
        <w:rPr>
          <w:rFonts w:ascii="Arial" w:hAnsi="Arial" w:cs="Arial"/>
        </w:rPr>
      </w:pPr>
    </w:p>
    <w:p w:rsidR="00FA7593" w:rsidRDefault="00785C73">
      <w:pPr>
        <w:widowControl w:val="0"/>
        <w:numPr>
          <w:ilvl w:val="0"/>
          <w:numId w:val="10"/>
        </w:numPr>
        <w:tabs>
          <w:tab w:val="clear" w:pos="720"/>
          <w:tab w:val="num" w:pos="920"/>
        </w:tabs>
        <w:overflowPunct w:val="0"/>
        <w:autoSpaceDE w:val="0"/>
        <w:autoSpaceDN w:val="0"/>
        <w:adjustRightInd w:val="0"/>
        <w:spacing w:after="0" w:line="240" w:lineRule="auto"/>
        <w:ind w:left="920" w:hanging="592"/>
        <w:jc w:val="both"/>
        <w:rPr>
          <w:rFonts w:ascii="Arial" w:hAnsi="Arial" w:cs="Arial"/>
        </w:rPr>
      </w:pPr>
      <w:r>
        <w:rPr>
          <w:rFonts w:ascii="Arial" w:hAnsi="Arial" w:cs="Arial"/>
        </w:rPr>
        <w:t xml:space="preserve">Date of Birth </w:t>
      </w:r>
    </w:p>
    <w:p w:rsidR="00FA7593" w:rsidRDefault="00FA7593">
      <w:pPr>
        <w:widowControl w:val="0"/>
        <w:autoSpaceDE w:val="0"/>
        <w:autoSpaceDN w:val="0"/>
        <w:adjustRightInd w:val="0"/>
        <w:spacing w:after="0" w:line="102" w:lineRule="exact"/>
        <w:rPr>
          <w:rFonts w:ascii="Times New Roman" w:hAnsi="Times New Roman" w:cs="Times New Roman"/>
          <w:sz w:val="24"/>
          <w:szCs w:val="24"/>
        </w:rPr>
      </w:pPr>
    </w:p>
    <w:tbl>
      <w:tblPr>
        <w:tblW w:w="0" w:type="auto"/>
        <w:tblInd w:w="220" w:type="dxa"/>
        <w:tblLayout w:type="fixed"/>
        <w:tblCellMar>
          <w:left w:w="0" w:type="dxa"/>
          <w:right w:w="0" w:type="dxa"/>
        </w:tblCellMar>
        <w:tblLook w:val="0000"/>
      </w:tblPr>
      <w:tblGrid>
        <w:gridCol w:w="360"/>
        <w:gridCol w:w="260"/>
        <w:gridCol w:w="1600"/>
        <w:gridCol w:w="560"/>
        <w:gridCol w:w="920"/>
        <w:gridCol w:w="120"/>
        <w:gridCol w:w="600"/>
        <w:gridCol w:w="760"/>
        <w:gridCol w:w="500"/>
        <w:gridCol w:w="380"/>
        <w:gridCol w:w="600"/>
        <w:gridCol w:w="620"/>
        <w:gridCol w:w="780"/>
        <w:gridCol w:w="500"/>
        <w:gridCol w:w="100"/>
        <w:gridCol w:w="740"/>
        <w:gridCol w:w="30"/>
      </w:tblGrid>
      <w:tr w:rsidR="00FA7593">
        <w:trPr>
          <w:trHeight w:val="297"/>
        </w:trPr>
        <w:tc>
          <w:tcPr>
            <w:tcW w:w="36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7</w:t>
            </w:r>
          </w:p>
        </w:tc>
        <w:tc>
          <w:tcPr>
            <w:tcW w:w="26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FIDE ID.</w:t>
            </w:r>
          </w:p>
        </w:tc>
        <w:tc>
          <w:tcPr>
            <w:tcW w:w="2400" w:type="dxa"/>
            <w:gridSpan w:val="4"/>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8. FIDE Rating</w:t>
            </w: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37"/>
        </w:trPr>
        <w:tc>
          <w:tcPr>
            <w:tcW w:w="3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36"/>
        </w:trPr>
        <w:tc>
          <w:tcPr>
            <w:tcW w:w="360" w:type="dxa"/>
            <w:vMerge w:val="restart"/>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9</w:t>
            </w:r>
          </w:p>
        </w:tc>
        <w:tc>
          <w:tcPr>
            <w:tcW w:w="26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160" w:type="dxa"/>
            <w:gridSpan w:val="2"/>
            <w:vMerge w:val="restart"/>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Categories</w:t>
            </w:r>
          </w:p>
        </w:tc>
        <w:tc>
          <w:tcPr>
            <w:tcW w:w="1040" w:type="dxa"/>
            <w:gridSpan w:val="2"/>
            <w:vMerge w:val="restart"/>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520"/>
              <w:rPr>
                <w:rFonts w:ascii="Times New Roman" w:hAnsi="Times New Roman" w:cs="Times New Roman"/>
                <w:sz w:val="24"/>
                <w:szCs w:val="24"/>
              </w:rPr>
            </w:pPr>
            <w:r>
              <w:rPr>
                <w:rFonts w:ascii="Arial" w:hAnsi="Arial" w:cs="Arial"/>
                <w:b/>
                <w:bCs/>
                <w:w w:val="97"/>
              </w:rPr>
              <w:t>1700</w:t>
            </w: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880" w:type="dxa"/>
            <w:gridSpan w:val="2"/>
            <w:vMerge w:val="restart"/>
            <w:tcBorders>
              <w:top w:val="nil"/>
              <w:left w:val="nil"/>
              <w:bottom w:val="nil"/>
              <w:right w:val="nil"/>
            </w:tcBorders>
            <w:vAlign w:val="bottom"/>
          </w:tcPr>
          <w:p w:rsidR="00FA7593" w:rsidRDefault="00785C73">
            <w:pPr>
              <w:widowControl w:val="0"/>
              <w:autoSpaceDE w:val="0"/>
              <w:autoSpaceDN w:val="0"/>
              <w:adjustRightInd w:val="0"/>
              <w:spacing w:after="0" w:line="240" w:lineRule="auto"/>
              <w:ind w:right="12"/>
              <w:jc w:val="right"/>
              <w:rPr>
                <w:rFonts w:ascii="Times New Roman" w:hAnsi="Times New Roman" w:cs="Times New Roman"/>
                <w:sz w:val="24"/>
                <w:szCs w:val="24"/>
              </w:rPr>
            </w:pPr>
            <w:r>
              <w:rPr>
                <w:rFonts w:ascii="Arial" w:hAnsi="Arial" w:cs="Arial"/>
                <w:b/>
                <w:bCs/>
              </w:rPr>
              <w:t>2000</w:t>
            </w: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620" w:type="dxa"/>
            <w:vMerge w:val="restart"/>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val="restart"/>
            <w:tcBorders>
              <w:top w:val="nil"/>
              <w:left w:val="nil"/>
              <w:bottom w:val="nil"/>
              <w:right w:val="nil"/>
            </w:tcBorders>
            <w:vAlign w:val="bottom"/>
          </w:tcPr>
          <w:p w:rsidR="00FA7593" w:rsidRDefault="00785C73">
            <w:pPr>
              <w:widowControl w:val="0"/>
              <w:autoSpaceDE w:val="0"/>
              <w:autoSpaceDN w:val="0"/>
              <w:adjustRightInd w:val="0"/>
              <w:spacing w:after="0" w:line="240" w:lineRule="auto"/>
              <w:ind w:right="52"/>
              <w:jc w:val="right"/>
              <w:rPr>
                <w:rFonts w:ascii="Times New Roman" w:hAnsi="Times New Roman" w:cs="Times New Roman"/>
                <w:sz w:val="24"/>
                <w:szCs w:val="24"/>
              </w:rPr>
            </w:pPr>
            <w:r>
              <w:rPr>
                <w:rFonts w:ascii="Arial" w:hAnsi="Arial" w:cs="Arial"/>
                <w:b/>
                <w:bCs/>
              </w:rPr>
              <w:t>2300</w:t>
            </w: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42"/>
        </w:trPr>
        <w:tc>
          <w:tcPr>
            <w:tcW w:w="360" w:type="dxa"/>
            <w:vMerge/>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2160" w:type="dxa"/>
            <w:gridSpan w:val="2"/>
            <w:vMerge/>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1040" w:type="dxa"/>
            <w:gridSpan w:val="2"/>
            <w:vMerge/>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single" w:sz="8" w:space="0" w:color="auto"/>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880" w:type="dxa"/>
            <w:gridSpan w:val="2"/>
            <w:vMerge/>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single" w:sz="8" w:space="0" w:color="auto"/>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620" w:type="dxa"/>
            <w:vMerge/>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780" w:type="dxa"/>
            <w:vMerge/>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single" w:sz="8" w:space="0" w:color="auto"/>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67"/>
        </w:trPr>
        <w:tc>
          <w:tcPr>
            <w:tcW w:w="3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9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74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79"/>
        </w:trPr>
        <w:tc>
          <w:tcPr>
            <w:tcW w:w="2780" w:type="dxa"/>
            <w:gridSpan w:val="4"/>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10    St ate</w:t>
            </w:r>
          </w:p>
        </w:tc>
        <w:tc>
          <w:tcPr>
            <w:tcW w:w="9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36"/>
        </w:trPr>
        <w:tc>
          <w:tcPr>
            <w:tcW w:w="3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16"/>
        </w:trPr>
        <w:tc>
          <w:tcPr>
            <w:tcW w:w="360" w:type="dxa"/>
            <w:tcBorders>
              <w:top w:val="nil"/>
              <w:left w:val="nil"/>
              <w:bottom w:val="nil"/>
              <w:right w:val="nil"/>
            </w:tcBorders>
            <w:vAlign w:val="bottom"/>
          </w:tcPr>
          <w:p w:rsidR="00FA7593" w:rsidRDefault="00785C73">
            <w:pPr>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w w:val="97"/>
              </w:rPr>
              <w:t>11</w:t>
            </w:r>
          </w:p>
        </w:tc>
        <w:tc>
          <w:tcPr>
            <w:tcW w:w="26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8"/>
                <w:szCs w:val="18"/>
              </w:rPr>
            </w:pPr>
          </w:p>
        </w:tc>
        <w:tc>
          <w:tcPr>
            <w:tcW w:w="2160" w:type="dxa"/>
            <w:gridSpan w:val="2"/>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16" w:lineRule="exact"/>
              <w:ind w:left="60"/>
              <w:rPr>
                <w:rFonts w:ascii="Times New Roman" w:hAnsi="Times New Roman" w:cs="Times New Roman"/>
                <w:sz w:val="24"/>
                <w:szCs w:val="24"/>
              </w:rPr>
            </w:pPr>
            <w:r>
              <w:rPr>
                <w:rFonts w:ascii="Arial" w:hAnsi="Arial" w:cs="Arial"/>
              </w:rPr>
              <w:t>AICF</w:t>
            </w:r>
          </w:p>
        </w:tc>
        <w:tc>
          <w:tcPr>
            <w:tcW w:w="2400" w:type="dxa"/>
            <w:gridSpan w:val="4"/>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16" w:lineRule="exact"/>
              <w:ind w:left="80"/>
              <w:rPr>
                <w:rFonts w:ascii="Times New Roman" w:hAnsi="Times New Roman" w:cs="Times New Roman"/>
                <w:sz w:val="24"/>
                <w:szCs w:val="24"/>
              </w:rPr>
            </w:pPr>
            <w:r>
              <w:rPr>
                <w:rFonts w:ascii="Arial" w:hAnsi="Arial" w:cs="Arial"/>
              </w:rPr>
              <w:t>If previouslyDone</w:t>
            </w: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8"/>
                <w:szCs w:val="18"/>
              </w:rPr>
            </w:pP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8"/>
                <w:szCs w:val="18"/>
              </w:rPr>
            </w:pPr>
          </w:p>
        </w:tc>
        <w:tc>
          <w:tcPr>
            <w:tcW w:w="74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21"/>
        </w:trPr>
        <w:tc>
          <w:tcPr>
            <w:tcW w:w="360" w:type="dxa"/>
            <w:tcBorders>
              <w:top w:val="nil"/>
              <w:left w:val="single" w:sz="8" w:space="0" w:color="auto"/>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nil"/>
              <w:right w:val="nil"/>
            </w:tcBorders>
            <w:vAlign w:val="bottom"/>
          </w:tcPr>
          <w:p w:rsidR="00FA7593" w:rsidRDefault="00785C73">
            <w:pPr>
              <w:widowControl w:val="0"/>
              <w:autoSpaceDE w:val="0"/>
              <w:autoSpaceDN w:val="0"/>
              <w:adjustRightInd w:val="0"/>
              <w:spacing w:after="0" w:line="220" w:lineRule="exact"/>
              <w:ind w:left="80"/>
              <w:rPr>
                <w:rFonts w:ascii="Times New Roman" w:hAnsi="Times New Roman" w:cs="Times New Roman"/>
                <w:sz w:val="24"/>
                <w:szCs w:val="24"/>
              </w:rPr>
            </w:pPr>
            <w:r>
              <w:rPr>
                <w:rFonts w:ascii="Arial" w:hAnsi="Arial" w:cs="Arial"/>
              </w:rPr>
              <w:t>Registration</w:t>
            </w:r>
          </w:p>
        </w:tc>
        <w:tc>
          <w:tcPr>
            <w:tcW w:w="560" w:type="dxa"/>
            <w:tcBorders>
              <w:top w:val="single" w:sz="8" w:space="0" w:color="auto"/>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2400" w:type="dxa"/>
            <w:gridSpan w:val="4"/>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20" w:lineRule="exact"/>
              <w:ind w:left="80"/>
              <w:rPr>
                <w:rFonts w:ascii="Times New Roman" w:hAnsi="Times New Roman" w:cs="Times New Roman"/>
                <w:sz w:val="24"/>
                <w:szCs w:val="24"/>
              </w:rPr>
            </w:pPr>
            <w:r>
              <w:rPr>
                <w:rFonts w:ascii="Arial" w:hAnsi="Arial" w:cs="Arial"/>
              </w:rPr>
              <w:t>Name of tournament</w:t>
            </w: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19"/>
        </w:trPr>
        <w:tc>
          <w:tcPr>
            <w:tcW w:w="360" w:type="dxa"/>
            <w:tcBorders>
              <w:top w:val="nil"/>
              <w:left w:val="single" w:sz="8" w:space="0" w:color="auto"/>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2400" w:type="dxa"/>
            <w:gridSpan w:val="4"/>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rPr>
              <w:t>In current tournament</w:t>
            </w:r>
          </w:p>
        </w:tc>
        <w:tc>
          <w:tcPr>
            <w:tcW w:w="2100" w:type="dxa"/>
            <w:gridSpan w:val="4"/>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rPr>
              <w:t>Receipt No.</w:t>
            </w:r>
          </w:p>
        </w:tc>
        <w:tc>
          <w:tcPr>
            <w:tcW w:w="2120" w:type="dxa"/>
            <w:gridSpan w:val="4"/>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rPr>
              <w:t>Form with Photo</w:t>
            </w: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20"/>
        </w:trPr>
        <w:tc>
          <w:tcPr>
            <w:tcW w:w="620" w:type="dxa"/>
            <w:gridSpan w:val="2"/>
            <w:tcBorders>
              <w:top w:val="nil"/>
              <w:left w:val="single" w:sz="8" w:space="0" w:color="auto"/>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19"/>
        </w:trPr>
        <w:tc>
          <w:tcPr>
            <w:tcW w:w="620" w:type="dxa"/>
            <w:gridSpan w:val="2"/>
            <w:tcBorders>
              <w:top w:val="nil"/>
              <w:left w:val="single" w:sz="8" w:space="0" w:color="auto"/>
              <w:bottom w:val="nil"/>
              <w:right w:val="single" w:sz="8" w:space="0" w:color="auto"/>
            </w:tcBorders>
            <w:vAlign w:val="bottom"/>
          </w:tcPr>
          <w:p w:rsidR="00FA7593" w:rsidRDefault="00785C73">
            <w:pPr>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rPr>
              <w:t>12</w:t>
            </w:r>
          </w:p>
        </w:tc>
        <w:tc>
          <w:tcPr>
            <w:tcW w:w="160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rPr>
              <w:t>MCA</w:t>
            </w:r>
          </w:p>
        </w:tc>
        <w:tc>
          <w:tcPr>
            <w:tcW w:w="5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2400" w:type="dxa"/>
            <w:gridSpan w:val="4"/>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rPr>
              <w:t>If previouslyDone</w:t>
            </w: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20"/>
        </w:trPr>
        <w:tc>
          <w:tcPr>
            <w:tcW w:w="360" w:type="dxa"/>
            <w:tcBorders>
              <w:top w:val="nil"/>
              <w:left w:val="single" w:sz="8" w:space="0" w:color="auto"/>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rPr>
              <w:t>Registration</w:t>
            </w:r>
          </w:p>
        </w:tc>
        <w:tc>
          <w:tcPr>
            <w:tcW w:w="56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2400" w:type="dxa"/>
            <w:gridSpan w:val="4"/>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rPr>
              <w:t>Name of tournament</w:t>
            </w: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20"/>
        </w:trPr>
        <w:tc>
          <w:tcPr>
            <w:tcW w:w="360" w:type="dxa"/>
            <w:tcBorders>
              <w:top w:val="nil"/>
              <w:left w:val="single" w:sz="8" w:space="0" w:color="auto"/>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6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2400" w:type="dxa"/>
            <w:gridSpan w:val="4"/>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190" w:lineRule="exact"/>
              <w:ind w:left="80"/>
              <w:rPr>
                <w:rFonts w:ascii="Times New Roman" w:hAnsi="Times New Roman" w:cs="Times New Roman"/>
                <w:sz w:val="24"/>
                <w:szCs w:val="24"/>
              </w:rPr>
            </w:pPr>
            <w:r>
              <w:rPr>
                <w:rFonts w:ascii="Arial" w:hAnsi="Arial" w:cs="Arial"/>
              </w:rPr>
              <w:t>In current tournament</w:t>
            </w:r>
          </w:p>
        </w:tc>
        <w:tc>
          <w:tcPr>
            <w:tcW w:w="2100" w:type="dxa"/>
            <w:gridSpan w:val="4"/>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190" w:lineRule="exact"/>
              <w:ind w:left="100"/>
              <w:rPr>
                <w:rFonts w:ascii="Times New Roman" w:hAnsi="Times New Roman" w:cs="Times New Roman"/>
                <w:sz w:val="24"/>
                <w:szCs w:val="24"/>
              </w:rPr>
            </w:pPr>
            <w:r>
              <w:rPr>
                <w:rFonts w:ascii="Arial" w:hAnsi="Arial" w:cs="Arial"/>
              </w:rPr>
              <w:t>Receipt No.</w:t>
            </w:r>
          </w:p>
        </w:tc>
        <w:tc>
          <w:tcPr>
            <w:tcW w:w="2120" w:type="dxa"/>
            <w:gridSpan w:val="4"/>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190" w:lineRule="exact"/>
              <w:ind w:left="80"/>
              <w:rPr>
                <w:rFonts w:ascii="Times New Roman" w:hAnsi="Times New Roman" w:cs="Times New Roman"/>
                <w:sz w:val="24"/>
                <w:szCs w:val="24"/>
              </w:rPr>
            </w:pPr>
            <w:r>
              <w:rPr>
                <w:rFonts w:ascii="Arial" w:hAnsi="Arial" w:cs="Arial"/>
              </w:rPr>
              <w:t>Form with Photo</w:t>
            </w: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20"/>
        </w:trPr>
        <w:tc>
          <w:tcPr>
            <w:tcW w:w="620" w:type="dxa"/>
            <w:gridSpan w:val="2"/>
            <w:tcBorders>
              <w:top w:val="nil"/>
              <w:left w:val="single" w:sz="8" w:space="0" w:color="auto"/>
              <w:bottom w:val="single" w:sz="8" w:space="0" w:color="auto"/>
              <w:right w:val="nil"/>
            </w:tcBorders>
            <w:vAlign w:val="bottom"/>
          </w:tcPr>
          <w:p w:rsidR="00FA7593" w:rsidRDefault="00785C73">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8"/>
              </w:rPr>
              <w:t>Fees</w:t>
            </w:r>
          </w:p>
        </w:tc>
        <w:tc>
          <w:tcPr>
            <w:tcW w:w="1600" w:type="dxa"/>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19" w:lineRule="exact"/>
              <w:rPr>
                <w:rFonts w:ascii="Times New Roman" w:hAnsi="Times New Roman" w:cs="Times New Roman"/>
                <w:sz w:val="24"/>
                <w:szCs w:val="24"/>
              </w:rPr>
            </w:pPr>
            <w:r>
              <w:rPr>
                <w:rFonts w:ascii="Arial" w:hAnsi="Arial" w:cs="Arial"/>
              </w:rPr>
              <w:t>to be paid :</w:t>
            </w:r>
          </w:p>
        </w:tc>
        <w:tc>
          <w:tcPr>
            <w:tcW w:w="5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22"/>
        </w:trPr>
        <w:tc>
          <w:tcPr>
            <w:tcW w:w="360" w:type="dxa"/>
            <w:tcBorders>
              <w:top w:val="nil"/>
              <w:left w:val="single" w:sz="8" w:space="0" w:color="auto"/>
              <w:bottom w:val="nil"/>
              <w:right w:val="nil"/>
            </w:tcBorders>
            <w:vAlign w:val="bottom"/>
          </w:tcPr>
          <w:p w:rsidR="00FA7593" w:rsidRDefault="00785C73">
            <w:pPr>
              <w:widowControl w:val="0"/>
              <w:autoSpaceDE w:val="0"/>
              <w:autoSpaceDN w:val="0"/>
              <w:adjustRightInd w:val="0"/>
              <w:spacing w:after="0" w:line="221" w:lineRule="exact"/>
              <w:ind w:left="100"/>
              <w:rPr>
                <w:rFonts w:ascii="Times New Roman" w:hAnsi="Times New Roman" w:cs="Times New Roman"/>
                <w:sz w:val="24"/>
                <w:szCs w:val="24"/>
              </w:rPr>
            </w:pPr>
            <w:r>
              <w:rPr>
                <w:rFonts w:ascii="Arial" w:hAnsi="Arial" w:cs="Arial"/>
              </w:rPr>
              <w:t>1)</w:t>
            </w:r>
          </w:p>
        </w:tc>
        <w:tc>
          <w:tcPr>
            <w:tcW w:w="2420" w:type="dxa"/>
            <w:gridSpan w:val="3"/>
            <w:tcBorders>
              <w:top w:val="nil"/>
              <w:left w:val="nil"/>
              <w:bottom w:val="nil"/>
              <w:right w:val="nil"/>
            </w:tcBorders>
            <w:vAlign w:val="bottom"/>
          </w:tcPr>
          <w:p w:rsidR="00FA7593" w:rsidRDefault="00785C73">
            <w:pPr>
              <w:widowControl w:val="0"/>
              <w:autoSpaceDE w:val="0"/>
              <w:autoSpaceDN w:val="0"/>
              <w:adjustRightInd w:val="0"/>
              <w:spacing w:after="0" w:line="221" w:lineRule="exact"/>
              <w:ind w:left="40"/>
              <w:rPr>
                <w:rFonts w:ascii="Times New Roman" w:hAnsi="Times New Roman" w:cs="Times New Roman"/>
                <w:sz w:val="24"/>
                <w:szCs w:val="24"/>
              </w:rPr>
            </w:pPr>
            <w:r>
              <w:rPr>
                <w:rFonts w:ascii="Arial" w:hAnsi="Arial" w:cs="Arial"/>
              </w:rPr>
              <w:t>Tou rnament Entry Fee</w:t>
            </w:r>
          </w:p>
        </w:tc>
        <w:tc>
          <w:tcPr>
            <w:tcW w:w="92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480" w:type="dxa"/>
            <w:gridSpan w:val="3"/>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rPr>
              <w:t>Rs. 2000/-</w:t>
            </w:r>
          </w:p>
        </w:tc>
        <w:tc>
          <w:tcPr>
            <w:tcW w:w="50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600" w:type="dxa"/>
            <w:gridSpan w:val="3"/>
            <w:vMerge w:val="restart"/>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DD No.:</w:t>
            </w: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164"/>
        </w:trPr>
        <w:tc>
          <w:tcPr>
            <w:tcW w:w="360" w:type="dxa"/>
            <w:tcBorders>
              <w:top w:val="nil"/>
              <w:left w:val="single" w:sz="8" w:space="0" w:color="auto"/>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1600" w:type="dxa"/>
            <w:gridSpan w:val="3"/>
            <w:vMerge/>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85"/>
        </w:trPr>
        <w:tc>
          <w:tcPr>
            <w:tcW w:w="360" w:type="dxa"/>
            <w:tcBorders>
              <w:top w:val="nil"/>
              <w:left w:val="single" w:sz="8" w:space="0" w:color="auto"/>
              <w:bottom w:val="nil"/>
              <w:right w:val="nil"/>
            </w:tcBorders>
            <w:vAlign w:val="bottom"/>
          </w:tcPr>
          <w:p w:rsidR="00FA7593" w:rsidRDefault="0078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2)</w:t>
            </w:r>
          </w:p>
        </w:tc>
        <w:tc>
          <w:tcPr>
            <w:tcW w:w="2420" w:type="dxa"/>
            <w:gridSpan w:val="3"/>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AICF Registration</w:t>
            </w:r>
          </w:p>
        </w:tc>
        <w:tc>
          <w:tcPr>
            <w:tcW w:w="92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single" w:sz="8" w:space="0" w:color="auto"/>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Rs.250/-</w:t>
            </w:r>
          </w:p>
        </w:tc>
        <w:tc>
          <w:tcPr>
            <w:tcW w:w="50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vMerge w:val="restart"/>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Bank :</w:t>
            </w: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36"/>
        </w:trPr>
        <w:tc>
          <w:tcPr>
            <w:tcW w:w="360" w:type="dxa"/>
            <w:tcBorders>
              <w:top w:val="nil"/>
              <w:left w:val="single" w:sz="8" w:space="0" w:color="auto"/>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600" w:type="dxa"/>
            <w:gridSpan w:val="3"/>
            <w:vMerge/>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304"/>
        </w:trPr>
        <w:tc>
          <w:tcPr>
            <w:tcW w:w="360" w:type="dxa"/>
            <w:tcBorders>
              <w:top w:val="nil"/>
              <w:left w:val="single" w:sz="8" w:space="0" w:color="auto"/>
              <w:bottom w:val="single" w:sz="8" w:space="0" w:color="auto"/>
              <w:right w:val="nil"/>
            </w:tcBorders>
            <w:vAlign w:val="bottom"/>
          </w:tcPr>
          <w:p w:rsidR="00FA7593" w:rsidRDefault="0078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3)</w:t>
            </w:r>
          </w:p>
        </w:tc>
        <w:tc>
          <w:tcPr>
            <w:tcW w:w="2420" w:type="dxa"/>
            <w:gridSpan w:val="3"/>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304" w:lineRule="exact"/>
              <w:ind w:left="40"/>
              <w:rPr>
                <w:rFonts w:ascii="Times New Roman" w:hAnsi="Times New Roman" w:cs="Times New Roman"/>
                <w:sz w:val="24"/>
                <w:szCs w:val="24"/>
              </w:rPr>
            </w:pPr>
            <w:r>
              <w:rPr>
                <w:rFonts w:ascii="Arial" w:hAnsi="Arial" w:cs="Arial"/>
                <w:sz w:val="19"/>
                <w:szCs w:val="19"/>
              </w:rPr>
              <w:t>MCA Regist</w:t>
            </w:r>
            <w:r>
              <w:rPr>
                <w:rFonts w:ascii="Arial" w:hAnsi="Arial" w:cs="Arial"/>
                <w:sz w:val="35"/>
                <w:szCs w:val="35"/>
                <w:vertAlign w:val="superscript"/>
              </w:rPr>
              <w:t>r</w:t>
            </w:r>
            <w:r>
              <w:rPr>
                <w:rFonts w:ascii="Arial" w:hAnsi="Arial" w:cs="Arial"/>
                <w:sz w:val="19"/>
                <w:szCs w:val="19"/>
              </w:rPr>
              <w:t>ation</w:t>
            </w:r>
          </w:p>
        </w:tc>
        <w:tc>
          <w:tcPr>
            <w:tcW w:w="92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Rs.150/-</w:t>
            </w:r>
          </w:p>
        </w:tc>
        <w:tc>
          <w:tcPr>
            <w:tcW w:w="50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vMerge/>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322"/>
        </w:trPr>
        <w:tc>
          <w:tcPr>
            <w:tcW w:w="360" w:type="dxa"/>
            <w:tcBorders>
              <w:top w:val="nil"/>
              <w:left w:val="single" w:sz="8" w:space="0" w:color="auto"/>
              <w:bottom w:val="single" w:sz="8" w:space="0" w:color="auto"/>
              <w:right w:val="nil"/>
            </w:tcBorders>
            <w:vAlign w:val="bottom"/>
          </w:tcPr>
          <w:p w:rsidR="00FA7593" w:rsidRDefault="0078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4)</w:t>
            </w:r>
          </w:p>
        </w:tc>
        <w:tc>
          <w:tcPr>
            <w:tcW w:w="2420" w:type="dxa"/>
            <w:gridSpan w:val="3"/>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Late Fee</w:t>
            </w:r>
          </w:p>
        </w:tc>
        <w:tc>
          <w:tcPr>
            <w:tcW w:w="92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single" w:sz="8" w:space="0" w:color="auto"/>
              <w:right w:val="single" w:sz="8" w:space="0" w:color="auto"/>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Rs.250/-</w:t>
            </w:r>
          </w:p>
        </w:tc>
        <w:tc>
          <w:tcPr>
            <w:tcW w:w="5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3"/>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Date:</w:t>
            </w: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79"/>
        </w:trPr>
        <w:tc>
          <w:tcPr>
            <w:tcW w:w="2780" w:type="dxa"/>
            <w:gridSpan w:val="4"/>
            <w:tcBorders>
              <w:top w:val="nil"/>
              <w:left w:val="single" w:sz="8" w:space="0" w:color="auto"/>
              <w:bottom w:val="nil"/>
              <w:right w:val="nil"/>
            </w:tcBorders>
            <w:vAlign w:val="bottom"/>
          </w:tcPr>
          <w:p w:rsidR="00FA7593" w:rsidRDefault="0078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TOTAL Rs.</w:t>
            </w:r>
          </w:p>
        </w:tc>
        <w:tc>
          <w:tcPr>
            <w:tcW w:w="92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83"/>
        </w:trPr>
        <w:tc>
          <w:tcPr>
            <w:tcW w:w="360" w:type="dxa"/>
            <w:tcBorders>
              <w:top w:val="nil"/>
              <w:left w:val="single" w:sz="8" w:space="0" w:color="auto"/>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92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7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309"/>
        </w:trPr>
        <w:tc>
          <w:tcPr>
            <w:tcW w:w="360" w:type="dxa"/>
            <w:tcBorders>
              <w:top w:val="nil"/>
              <w:left w:val="single" w:sz="8" w:space="0" w:color="auto"/>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3580" w:type="dxa"/>
            <w:gridSpan w:val="7"/>
            <w:tcBorders>
              <w:top w:val="nil"/>
              <w:left w:val="nil"/>
              <w:bottom w:val="single" w:sz="8" w:space="0" w:color="auto"/>
              <w:right w:val="nil"/>
            </w:tcBorders>
            <w:vAlign w:val="bottom"/>
          </w:tcPr>
          <w:p w:rsidR="00FA7593" w:rsidRDefault="00785C73">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Signature of player :</w:t>
            </w:r>
          </w:p>
        </w:tc>
        <w:tc>
          <w:tcPr>
            <w:tcW w:w="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46"/>
        </w:trPr>
        <w:tc>
          <w:tcPr>
            <w:tcW w:w="360" w:type="dxa"/>
            <w:tcBorders>
              <w:top w:val="nil"/>
              <w:left w:val="single" w:sz="8" w:space="0" w:color="auto"/>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3580" w:type="dxa"/>
            <w:gridSpan w:val="7"/>
            <w:tcBorders>
              <w:top w:val="nil"/>
              <w:left w:val="nil"/>
              <w:bottom w:val="nil"/>
              <w:right w:val="nil"/>
            </w:tcBorders>
            <w:vAlign w:val="bottom"/>
          </w:tcPr>
          <w:p w:rsidR="00FA7593" w:rsidRDefault="00785C73">
            <w:pPr>
              <w:widowControl w:val="0"/>
              <w:autoSpaceDE w:val="0"/>
              <w:autoSpaceDN w:val="0"/>
              <w:adjustRightInd w:val="0"/>
              <w:spacing w:after="0" w:line="246" w:lineRule="exact"/>
              <w:ind w:left="80"/>
              <w:rPr>
                <w:rFonts w:ascii="Times New Roman" w:hAnsi="Times New Roman" w:cs="Times New Roman"/>
                <w:sz w:val="24"/>
                <w:szCs w:val="24"/>
              </w:rPr>
            </w:pPr>
            <w:r>
              <w:rPr>
                <w:rFonts w:ascii="Arial" w:hAnsi="Arial" w:cs="Arial"/>
              </w:rPr>
              <w:t>Form Received &amp; verified by:</w:t>
            </w: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81"/>
        </w:trPr>
        <w:tc>
          <w:tcPr>
            <w:tcW w:w="360" w:type="dxa"/>
            <w:tcBorders>
              <w:top w:val="nil"/>
              <w:left w:val="single" w:sz="8" w:space="0" w:color="auto"/>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6"/>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rPr>
              <w:t>(Sign and Date)</w:t>
            </w:r>
          </w:p>
        </w:tc>
        <w:tc>
          <w:tcPr>
            <w:tcW w:w="7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r w:rsidR="00FA7593">
        <w:trPr>
          <w:trHeight w:val="25"/>
        </w:trPr>
        <w:tc>
          <w:tcPr>
            <w:tcW w:w="360" w:type="dxa"/>
            <w:tcBorders>
              <w:top w:val="nil"/>
              <w:left w:val="single" w:sz="8" w:space="0" w:color="auto"/>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3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auto"/>
              <w:right w:val="single" w:sz="8" w:space="0" w:color="auto"/>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
                <w:szCs w:val="2"/>
              </w:rPr>
            </w:pPr>
          </w:p>
        </w:tc>
      </w:tr>
    </w:tbl>
    <w:p w:rsidR="00FA7593" w:rsidRDefault="00FA7593">
      <w:pPr>
        <w:widowControl w:val="0"/>
        <w:autoSpaceDE w:val="0"/>
        <w:autoSpaceDN w:val="0"/>
        <w:adjustRightInd w:val="0"/>
        <w:spacing w:after="0" w:line="290"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9"/>
          <w:szCs w:val="19"/>
        </w:rPr>
        <w:t>I hereby declare that all the information provided is true to my belief and knowledge. I will obey all the rules and</w:t>
      </w:r>
    </w:p>
    <w:p w:rsidR="00FA7593" w:rsidRDefault="00FA7593">
      <w:pPr>
        <w:widowControl w:val="0"/>
        <w:autoSpaceDE w:val="0"/>
        <w:autoSpaceDN w:val="0"/>
        <w:adjustRightInd w:val="0"/>
        <w:spacing w:after="0" w:line="58"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1"/>
          <w:szCs w:val="21"/>
        </w:rPr>
        <w:t>Regulations of the Tournament. .</w:t>
      </w:r>
    </w:p>
    <w:p w:rsidR="00FA7593" w:rsidRDefault="00FA7593">
      <w:pPr>
        <w:widowControl w:val="0"/>
        <w:autoSpaceDE w:val="0"/>
        <w:autoSpaceDN w:val="0"/>
        <w:adjustRightInd w:val="0"/>
        <w:spacing w:after="0" w:line="82" w:lineRule="exact"/>
        <w:rPr>
          <w:rFonts w:ascii="Times New Roman" w:hAnsi="Times New Roman" w:cs="Times New Roman"/>
          <w:sz w:val="24"/>
          <w:szCs w:val="24"/>
        </w:rPr>
      </w:pPr>
    </w:p>
    <w:p w:rsidR="00FA7593" w:rsidRDefault="00785C7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1"/>
          <w:szCs w:val="21"/>
        </w:rPr>
        <w:t>.</w:t>
      </w:r>
    </w:p>
    <w:p w:rsidR="00FA7593" w:rsidRDefault="00785C73">
      <w:pPr>
        <w:widowControl w:val="0"/>
        <w:autoSpaceDE w:val="0"/>
        <w:autoSpaceDN w:val="0"/>
        <w:adjustRightInd w:val="0"/>
        <w:spacing w:after="0" w:line="192" w:lineRule="auto"/>
        <w:rPr>
          <w:rFonts w:ascii="Times New Roman" w:hAnsi="Times New Roman" w:cs="Times New Roman"/>
          <w:sz w:val="24"/>
          <w:szCs w:val="24"/>
        </w:rPr>
      </w:pPr>
      <w:r>
        <w:rPr>
          <w:rFonts w:ascii="Arial" w:hAnsi="Arial" w:cs="Arial"/>
          <w:sz w:val="19"/>
          <w:szCs w:val="19"/>
        </w:rPr>
        <w:t>…………………………………………………………………………………………......................................................</w:t>
      </w:r>
    </w:p>
    <w:p w:rsidR="00FA7593" w:rsidRDefault="00FA7593">
      <w:pPr>
        <w:widowControl w:val="0"/>
        <w:autoSpaceDE w:val="0"/>
        <w:autoSpaceDN w:val="0"/>
        <w:adjustRightInd w:val="0"/>
        <w:spacing w:after="0" w:line="200" w:lineRule="exact"/>
        <w:rPr>
          <w:rFonts w:ascii="Times New Roman" w:hAnsi="Times New Roman" w:cs="Times New Roman"/>
          <w:sz w:val="24"/>
          <w:szCs w:val="24"/>
        </w:rPr>
      </w:pPr>
    </w:p>
    <w:p w:rsidR="00FA7593" w:rsidRDefault="00FA7593">
      <w:pPr>
        <w:widowControl w:val="0"/>
        <w:autoSpaceDE w:val="0"/>
        <w:autoSpaceDN w:val="0"/>
        <w:adjustRightInd w:val="0"/>
        <w:spacing w:after="0" w:line="238" w:lineRule="exact"/>
        <w:rPr>
          <w:rFonts w:ascii="Times New Roman" w:hAnsi="Times New Roman" w:cs="Times New Roman"/>
          <w:sz w:val="24"/>
          <w:szCs w:val="24"/>
        </w:rPr>
      </w:pPr>
    </w:p>
    <w:tbl>
      <w:tblPr>
        <w:tblW w:w="0" w:type="auto"/>
        <w:tblInd w:w="200" w:type="dxa"/>
        <w:tblLayout w:type="fixed"/>
        <w:tblCellMar>
          <w:left w:w="0" w:type="dxa"/>
          <w:right w:w="0" w:type="dxa"/>
        </w:tblCellMar>
        <w:tblLook w:val="0000"/>
      </w:tblPr>
      <w:tblGrid>
        <w:gridCol w:w="2200"/>
        <w:gridCol w:w="80"/>
        <w:gridCol w:w="220"/>
        <w:gridCol w:w="1320"/>
        <w:gridCol w:w="380"/>
        <w:gridCol w:w="180"/>
        <w:gridCol w:w="1580"/>
        <w:gridCol w:w="20"/>
        <w:gridCol w:w="1600"/>
        <w:gridCol w:w="1720"/>
      </w:tblGrid>
      <w:tr w:rsidR="00FA7593">
        <w:trPr>
          <w:trHeight w:val="300"/>
        </w:trPr>
        <w:tc>
          <w:tcPr>
            <w:tcW w:w="220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4"/>
                <w:szCs w:val="24"/>
              </w:rPr>
            </w:pPr>
          </w:p>
        </w:tc>
        <w:tc>
          <w:tcPr>
            <w:tcW w:w="5100" w:type="dxa"/>
            <w:gridSpan w:val="5"/>
            <w:tcBorders>
              <w:top w:val="nil"/>
              <w:left w:val="nil"/>
              <w:bottom w:val="nil"/>
              <w:right w:val="nil"/>
            </w:tcBorders>
            <w:vAlign w:val="bottom"/>
          </w:tcPr>
          <w:p w:rsidR="00FA7593" w:rsidRDefault="00785C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Temporary Receipt</w:t>
            </w:r>
          </w:p>
        </w:tc>
      </w:tr>
      <w:tr w:rsidR="00FA7593">
        <w:trPr>
          <w:trHeight w:val="256"/>
        </w:trPr>
        <w:tc>
          <w:tcPr>
            <w:tcW w:w="2500" w:type="dxa"/>
            <w:gridSpan w:val="3"/>
            <w:tcBorders>
              <w:top w:val="nil"/>
              <w:left w:val="nil"/>
              <w:bottom w:val="nil"/>
              <w:right w:val="nil"/>
            </w:tcBorders>
            <w:vAlign w:val="bottom"/>
          </w:tcPr>
          <w:p w:rsidR="00FA7593" w:rsidRDefault="00785C7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6"/>
              </w:rPr>
              <w:t>Received with thanks from</w:t>
            </w:r>
          </w:p>
        </w:tc>
        <w:tc>
          <w:tcPr>
            <w:tcW w:w="1700" w:type="dxa"/>
            <w:gridSpan w:val="2"/>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rPr>
            </w:pPr>
          </w:p>
        </w:tc>
        <w:tc>
          <w:tcPr>
            <w:tcW w:w="180" w:type="dxa"/>
            <w:tcBorders>
              <w:top w:val="single" w:sz="8" w:space="0" w:color="auto"/>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rPr>
            </w:pPr>
          </w:p>
        </w:tc>
        <w:tc>
          <w:tcPr>
            <w:tcW w:w="1580" w:type="dxa"/>
            <w:tcBorders>
              <w:top w:val="single" w:sz="8" w:space="0" w:color="auto"/>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rPr>
            </w:pPr>
          </w:p>
        </w:tc>
        <w:tc>
          <w:tcPr>
            <w:tcW w:w="20" w:type="dxa"/>
            <w:tcBorders>
              <w:top w:val="single" w:sz="8" w:space="0" w:color="auto"/>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nil"/>
              <w:right w:val="nil"/>
            </w:tcBorders>
            <w:vAlign w:val="bottom"/>
          </w:tcPr>
          <w:p w:rsidR="00FA7593" w:rsidRDefault="00785C7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86"/>
              </w:rPr>
              <w:t>the sum of Rupees</w:t>
            </w:r>
          </w:p>
        </w:tc>
      </w:tr>
      <w:tr w:rsidR="00FA7593">
        <w:trPr>
          <w:trHeight w:val="251"/>
        </w:trPr>
        <w:tc>
          <w:tcPr>
            <w:tcW w:w="2200" w:type="dxa"/>
            <w:tcBorders>
              <w:top w:val="nil"/>
              <w:left w:val="nil"/>
              <w:bottom w:val="nil"/>
              <w:right w:val="nil"/>
            </w:tcBorders>
            <w:vAlign w:val="bottom"/>
          </w:tcPr>
          <w:p w:rsidR="00FA7593" w:rsidRDefault="00785C73">
            <w:pPr>
              <w:widowControl w:val="0"/>
              <w:autoSpaceDE w:val="0"/>
              <w:autoSpaceDN w:val="0"/>
              <w:adjustRightInd w:val="0"/>
              <w:spacing w:after="0" w:line="251" w:lineRule="exact"/>
              <w:rPr>
                <w:rFonts w:ascii="Times New Roman" w:hAnsi="Times New Roman" w:cs="Times New Roman"/>
                <w:sz w:val="24"/>
                <w:szCs w:val="24"/>
              </w:rPr>
            </w:pPr>
            <w:r>
              <w:rPr>
                <w:rFonts w:ascii="Arial" w:hAnsi="Arial" w:cs="Arial"/>
                <w:w w:val="92"/>
              </w:rPr>
              <w:t>by Cash / Demand Draft</w:t>
            </w:r>
          </w:p>
        </w:tc>
        <w:tc>
          <w:tcPr>
            <w:tcW w:w="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13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560" w:type="dxa"/>
            <w:gridSpan w:val="2"/>
            <w:tcBorders>
              <w:top w:val="nil"/>
              <w:left w:val="nil"/>
              <w:bottom w:val="nil"/>
              <w:right w:val="nil"/>
            </w:tcBorders>
            <w:vAlign w:val="bottom"/>
          </w:tcPr>
          <w:p w:rsidR="00FA7593" w:rsidRDefault="00785C73">
            <w:pPr>
              <w:widowControl w:val="0"/>
              <w:autoSpaceDE w:val="0"/>
              <w:autoSpaceDN w:val="0"/>
              <w:adjustRightInd w:val="0"/>
              <w:spacing w:after="0" w:line="251" w:lineRule="exact"/>
              <w:rPr>
                <w:rFonts w:ascii="Times New Roman" w:hAnsi="Times New Roman" w:cs="Times New Roman"/>
                <w:sz w:val="24"/>
                <w:szCs w:val="24"/>
              </w:rPr>
            </w:pPr>
            <w:r>
              <w:rPr>
                <w:rFonts w:ascii="Arial" w:hAnsi="Arial" w:cs="Arial"/>
                <w:w w:val="88"/>
              </w:rPr>
              <w:t>Dated</w:t>
            </w:r>
          </w:p>
        </w:tc>
        <w:tc>
          <w:tcPr>
            <w:tcW w:w="158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3320" w:type="dxa"/>
            <w:gridSpan w:val="2"/>
            <w:tcBorders>
              <w:top w:val="nil"/>
              <w:left w:val="nil"/>
              <w:bottom w:val="nil"/>
              <w:right w:val="nil"/>
            </w:tcBorders>
            <w:vAlign w:val="bottom"/>
          </w:tcPr>
          <w:p w:rsidR="00FA7593" w:rsidRDefault="00785C73">
            <w:pPr>
              <w:widowControl w:val="0"/>
              <w:autoSpaceDE w:val="0"/>
              <w:autoSpaceDN w:val="0"/>
              <w:adjustRightInd w:val="0"/>
              <w:spacing w:after="0" w:line="251" w:lineRule="exact"/>
              <w:ind w:left="20"/>
              <w:rPr>
                <w:rFonts w:ascii="Times New Roman" w:hAnsi="Times New Roman" w:cs="Times New Roman"/>
                <w:sz w:val="24"/>
                <w:szCs w:val="24"/>
              </w:rPr>
            </w:pPr>
            <w:r>
              <w:rPr>
                <w:rFonts w:ascii="Arial" w:hAnsi="Arial" w:cs="Arial"/>
                <w:w w:val="96"/>
              </w:rPr>
              <w:t>Drawn on____________________</w:t>
            </w:r>
          </w:p>
        </w:tc>
      </w:tr>
      <w:tr w:rsidR="00FA7593">
        <w:trPr>
          <w:trHeight w:val="20"/>
        </w:trPr>
        <w:tc>
          <w:tcPr>
            <w:tcW w:w="2200" w:type="dxa"/>
            <w:tcBorders>
              <w:top w:val="nil"/>
              <w:left w:val="nil"/>
              <w:bottom w:val="nil"/>
              <w:right w:val="nil"/>
            </w:tcBorders>
            <w:vAlign w:val="bottom"/>
          </w:tcPr>
          <w:p w:rsidR="00FA7593" w:rsidRDefault="00FA7593">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000000"/>
            <w:vAlign w:val="bottom"/>
          </w:tcPr>
          <w:p w:rsidR="00FA7593" w:rsidRDefault="00FA7593">
            <w:pPr>
              <w:widowControl w:val="0"/>
              <w:autoSpaceDE w:val="0"/>
              <w:autoSpaceDN w:val="0"/>
              <w:adjustRightInd w:val="0"/>
              <w:spacing w:after="0" w:line="20" w:lineRule="exact"/>
              <w:rPr>
                <w:rFonts w:ascii="Times New Roman" w:hAnsi="Times New Roman" w:cs="Times New Roman"/>
                <w:sz w:val="2"/>
                <w:szCs w:val="2"/>
              </w:rPr>
            </w:pPr>
          </w:p>
        </w:tc>
        <w:tc>
          <w:tcPr>
            <w:tcW w:w="1540" w:type="dxa"/>
            <w:gridSpan w:val="2"/>
            <w:tcBorders>
              <w:top w:val="nil"/>
              <w:left w:val="nil"/>
              <w:bottom w:val="nil"/>
              <w:right w:val="nil"/>
            </w:tcBorders>
            <w:shd w:val="clear" w:color="auto" w:fill="000000"/>
            <w:vAlign w:val="bottom"/>
          </w:tcPr>
          <w:p w:rsidR="00FA7593" w:rsidRDefault="00FA7593">
            <w:pPr>
              <w:widowControl w:val="0"/>
              <w:autoSpaceDE w:val="0"/>
              <w:autoSpaceDN w:val="0"/>
              <w:adjustRightInd w:val="0"/>
              <w:spacing w:after="0" w:line="20" w:lineRule="exact"/>
              <w:rPr>
                <w:rFonts w:ascii="Times New Roman" w:hAnsi="Times New Roman" w:cs="Times New Roman"/>
                <w:sz w:val="2"/>
                <w:szCs w:val="2"/>
              </w:rPr>
            </w:pPr>
          </w:p>
        </w:tc>
        <w:tc>
          <w:tcPr>
            <w:tcW w:w="560" w:type="dxa"/>
            <w:gridSpan w:val="2"/>
            <w:tcBorders>
              <w:top w:val="nil"/>
              <w:left w:val="nil"/>
              <w:bottom w:val="nil"/>
              <w:right w:val="single" w:sz="8" w:space="0" w:color="auto"/>
            </w:tcBorders>
            <w:vAlign w:val="bottom"/>
          </w:tcPr>
          <w:p w:rsidR="00FA7593" w:rsidRDefault="00FA7593">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000000"/>
            <w:vAlign w:val="bottom"/>
          </w:tcPr>
          <w:p w:rsidR="00FA7593" w:rsidRDefault="00FA7593">
            <w:pPr>
              <w:widowControl w:val="0"/>
              <w:autoSpaceDE w:val="0"/>
              <w:autoSpaceDN w:val="0"/>
              <w:adjustRightInd w:val="0"/>
              <w:spacing w:after="0" w:line="20" w:lineRule="exact"/>
              <w:rPr>
                <w:rFonts w:ascii="Times New Roman" w:hAnsi="Times New Roman" w:cs="Times New Roman"/>
                <w:sz w:val="2"/>
                <w:szCs w:val="2"/>
              </w:rPr>
            </w:pPr>
          </w:p>
        </w:tc>
        <w:tc>
          <w:tcPr>
            <w:tcW w:w="3340" w:type="dxa"/>
            <w:gridSpan w:val="3"/>
            <w:tcBorders>
              <w:top w:val="nil"/>
              <w:left w:val="nil"/>
              <w:bottom w:val="nil"/>
              <w:right w:val="nil"/>
            </w:tcBorders>
            <w:vAlign w:val="bottom"/>
          </w:tcPr>
          <w:p w:rsidR="00FA7593" w:rsidRDefault="00FA7593">
            <w:pPr>
              <w:widowControl w:val="0"/>
              <w:autoSpaceDE w:val="0"/>
              <w:autoSpaceDN w:val="0"/>
              <w:adjustRightInd w:val="0"/>
              <w:spacing w:after="0" w:line="20" w:lineRule="exact"/>
              <w:rPr>
                <w:rFonts w:ascii="Times New Roman" w:hAnsi="Times New Roman" w:cs="Times New Roman"/>
                <w:sz w:val="2"/>
                <w:szCs w:val="2"/>
              </w:rPr>
            </w:pPr>
          </w:p>
        </w:tc>
      </w:tr>
      <w:tr w:rsidR="00FA7593">
        <w:trPr>
          <w:trHeight w:val="251"/>
        </w:trPr>
        <w:tc>
          <w:tcPr>
            <w:tcW w:w="220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FA7593" w:rsidRDefault="00FA7593">
            <w:pPr>
              <w:widowControl w:val="0"/>
              <w:autoSpaceDE w:val="0"/>
              <w:autoSpaceDN w:val="0"/>
              <w:adjustRightInd w:val="0"/>
              <w:spacing w:after="0" w:line="240" w:lineRule="auto"/>
              <w:rPr>
                <w:rFonts w:ascii="Times New Roman" w:hAnsi="Times New Roman" w:cs="Times New Roman"/>
                <w:sz w:val="21"/>
                <w:szCs w:val="21"/>
              </w:rPr>
            </w:pPr>
          </w:p>
        </w:tc>
        <w:tc>
          <w:tcPr>
            <w:tcW w:w="2100" w:type="dxa"/>
            <w:gridSpan w:val="4"/>
            <w:tcBorders>
              <w:top w:val="nil"/>
              <w:left w:val="nil"/>
              <w:bottom w:val="nil"/>
              <w:right w:val="nil"/>
            </w:tcBorders>
            <w:vAlign w:val="bottom"/>
          </w:tcPr>
          <w:p w:rsidR="00FA7593" w:rsidRDefault="00785C73">
            <w:pPr>
              <w:widowControl w:val="0"/>
              <w:autoSpaceDE w:val="0"/>
              <w:autoSpaceDN w:val="0"/>
              <w:adjustRightInd w:val="0"/>
              <w:spacing w:after="0" w:line="251" w:lineRule="exact"/>
              <w:rPr>
                <w:rFonts w:ascii="Times New Roman" w:hAnsi="Times New Roman" w:cs="Times New Roman"/>
                <w:sz w:val="24"/>
                <w:szCs w:val="24"/>
              </w:rPr>
            </w:pPr>
            <w:r>
              <w:rPr>
                <w:rFonts w:ascii="Arial" w:hAnsi="Arial" w:cs="Arial"/>
                <w:w w:val="93"/>
              </w:rPr>
              <w:t>account of Entry fee of</w:t>
            </w:r>
          </w:p>
        </w:tc>
        <w:tc>
          <w:tcPr>
            <w:tcW w:w="4920" w:type="dxa"/>
            <w:gridSpan w:val="4"/>
            <w:tcBorders>
              <w:top w:val="nil"/>
              <w:left w:val="nil"/>
              <w:bottom w:val="nil"/>
              <w:right w:val="nil"/>
            </w:tcBorders>
            <w:vAlign w:val="bottom"/>
          </w:tcPr>
          <w:p w:rsidR="00FA7593" w:rsidRDefault="00785C73">
            <w:pPr>
              <w:widowControl w:val="0"/>
              <w:autoSpaceDE w:val="0"/>
              <w:autoSpaceDN w:val="0"/>
              <w:adjustRightInd w:val="0"/>
              <w:spacing w:after="0" w:line="251" w:lineRule="exact"/>
              <w:ind w:left="60"/>
              <w:rPr>
                <w:rFonts w:ascii="Times New Roman" w:hAnsi="Times New Roman" w:cs="Times New Roman"/>
                <w:sz w:val="24"/>
                <w:szCs w:val="24"/>
              </w:rPr>
            </w:pPr>
            <w:r>
              <w:rPr>
                <w:rFonts w:ascii="Arial" w:hAnsi="Arial" w:cs="Arial"/>
                <w:b/>
                <w:bCs/>
                <w:w w:val="95"/>
              </w:rPr>
              <w:t>SBI Life  National Amateur Chess Championship</w:t>
            </w:r>
          </w:p>
        </w:tc>
      </w:tr>
    </w:tbl>
    <w:p w:rsidR="00FA7593" w:rsidRDefault="00FA7593">
      <w:pPr>
        <w:widowControl w:val="0"/>
        <w:autoSpaceDE w:val="0"/>
        <w:autoSpaceDN w:val="0"/>
        <w:adjustRightInd w:val="0"/>
        <w:spacing w:after="0" w:line="9"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rPr>
        <w:t xml:space="preserve">2016, </w:t>
      </w:r>
      <w:r>
        <w:rPr>
          <w:rFonts w:ascii="Arial" w:hAnsi="Arial" w:cs="Arial"/>
        </w:rPr>
        <w:t>and / or AICF and / or MCA registration fee and / or accommodation charges.</w:t>
      </w:r>
    </w:p>
    <w:p w:rsidR="00FA7593" w:rsidRDefault="00FA7593">
      <w:pPr>
        <w:widowControl w:val="0"/>
        <w:autoSpaceDE w:val="0"/>
        <w:autoSpaceDN w:val="0"/>
        <w:adjustRightInd w:val="0"/>
        <w:spacing w:after="0" w:line="293" w:lineRule="exact"/>
        <w:rPr>
          <w:rFonts w:ascii="Times New Roman" w:hAnsi="Times New Roman" w:cs="Times New Roman"/>
          <w:sz w:val="24"/>
          <w:szCs w:val="24"/>
        </w:rPr>
      </w:pPr>
    </w:p>
    <w:p w:rsidR="00FA7593" w:rsidRDefault="00785C7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rPr>
        <w:t>Place:</w:t>
      </w:r>
    </w:p>
    <w:p w:rsidR="00FA7593" w:rsidRDefault="00FA7593">
      <w:pPr>
        <w:widowControl w:val="0"/>
        <w:autoSpaceDE w:val="0"/>
        <w:autoSpaceDN w:val="0"/>
        <w:adjustRightInd w:val="0"/>
        <w:spacing w:after="0" w:line="240" w:lineRule="auto"/>
        <w:rPr>
          <w:rFonts w:ascii="Times New Roman" w:hAnsi="Times New Roman" w:cs="Times New Roman"/>
          <w:sz w:val="24"/>
          <w:szCs w:val="24"/>
        </w:rPr>
        <w:sectPr w:rsidR="00FA7593">
          <w:pgSz w:w="11900" w:h="16820"/>
          <w:pgMar w:top="792" w:right="1080" w:bottom="1440" w:left="1020" w:header="720" w:footer="720" w:gutter="0"/>
          <w:cols w:space="720" w:equalWidth="0">
            <w:col w:w="9800"/>
          </w:cols>
          <w:noEndnote/>
        </w:sectPr>
      </w:pPr>
    </w:p>
    <w:p w:rsidR="00FA7593" w:rsidRDefault="00FA7593">
      <w:pPr>
        <w:widowControl w:val="0"/>
        <w:autoSpaceDE w:val="0"/>
        <w:autoSpaceDN w:val="0"/>
        <w:adjustRightInd w:val="0"/>
        <w:spacing w:after="0" w:line="289" w:lineRule="exact"/>
        <w:rPr>
          <w:rFonts w:ascii="Times New Roman" w:hAnsi="Times New Roman" w:cs="Times New Roman"/>
          <w:sz w:val="24"/>
          <w:szCs w:val="24"/>
        </w:rPr>
      </w:pPr>
    </w:p>
    <w:p w:rsidR="00FA7593" w:rsidRDefault="00785C73" w:rsidP="00383987">
      <w:pPr>
        <w:widowControl w:val="0"/>
        <w:tabs>
          <w:tab w:val="left" w:pos="7540"/>
        </w:tabs>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Date:</w:t>
      </w:r>
      <w:r>
        <w:rPr>
          <w:rFonts w:ascii="Times New Roman" w:hAnsi="Times New Roman" w:cs="Times New Roman"/>
          <w:sz w:val="24"/>
          <w:szCs w:val="24"/>
        </w:rPr>
        <w:tab/>
      </w:r>
      <w:r>
        <w:rPr>
          <w:rFonts w:ascii="Arial" w:hAnsi="Arial" w:cs="Arial"/>
          <w:sz w:val="18"/>
          <w:szCs w:val="18"/>
        </w:rPr>
        <w:t>Receiver’s Signature</w:t>
      </w:r>
    </w:p>
    <w:sectPr w:rsidR="00FA7593" w:rsidSect="00FA7593">
      <w:type w:val="continuous"/>
      <w:pgSz w:w="11900" w:h="16820"/>
      <w:pgMar w:top="792" w:right="1320" w:bottom="1440" w:left="122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5"/>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3"/>
      <w:numFmt w:val="decimal"/>
      <w:lvlText w:val="%1."/>
      <w:lvlJc w:val="left"/>
      <w:pPr>
        <w:tabs>
          <w:tab w:val="num" w:pos="720"/>
        </w:tabs>
        <w:ind w:left="720" w:hanging="360"/>
      </w:pPr>
    </w:lvl>
    <w:lvl w:ilvl="1" w:tplc="000072A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DF1"/>
    <w:multiLevelType w:val="hybridMultilevel"/>
    <w:tmpl w:val="00005AF1"/>
    <w:lvl w:ilvl="0" w:tplc="000041B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E87"/>
    <w:multiLevelType w:val="hybridMultilevel"/>
    <w:tmpl w:val="0000390C"/>
    <w:lvl w:ilvl="0" w:tplc="00000F3E">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7"/>
  </w:num>
  <w:num w:numId="4">
    <w:abstractNumId w:val="8"/>
  </w:num>
  <w:num w:numId="5">
    <w:abstractNumId w:val="2"/>
  </w:num>
  <w:num w:numId="6">
    <w:abstractNumId w:val="3"/>
  </w:num>
  <w:num w:numId="7">
    <w:abstractNumId w:val="9"/>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785C73"/>
    <w:rsid w:val="00383987"/>
    <w:rsid w:val="00563AF0"/>
    <w:rsid w:val="00785C73"/>
    <w:rsid w:val="00FA7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dc:creator>
  <cp:lastModifiedBy>dush</cp:lastModifiedBy>
  <cp:revision>2</cp:revision>
  <cp:lastPrinted>2016-10-31T10:09:00Z</cp:lastPrinted>
  <dcterms:created xsi:type="dcterms:W3CDTF">2016-10-31T10:13:00Z</dcterms:created>
  <dcterms:modified xsi:type="dcterms:W3CDTF">2016-10-31T10:13:00Z</dcterms:modified>
</cp:coreProperties>
</file>